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0B" w:rsidRDefault="00830B0B" w:rsidP="00830B0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1005" cy="8620125"/>
            <wp:effectExtent l="19050" t="0" r="6495" b="0"/>
            <wp:docPr id="1" name="Рисунок 1" descr="C:\Users\Секретарь\Desktop\зан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зани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814" cy="862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B0B" w:rsidRDefault="00830B0B" w:rsidP="00830B0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B0B" w:rsidRDefault="00830B0B" w:rsidP="00830B0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B0B" w:rsidRDefault="00830B0B" w:rsidP="00830B0B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FF2" w:rsidRPr="00F17435" w:rsidRDefault="00EF7FF2" w:rsidP="00830B0B">
      <w:pPr>
        <w:spacing w:after="0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элективного курса по обществознанию для учащихся 8 класса составлена на основе требований к результатам основного общего образования, представленных в Федеральном государственном стандарте общего образования второго поколения и примерной программе по обществознанию. В ней учитываются основные идеи и положения Образовательной программы основного общего образования.</w:t>
      </w:r>
    </w:p>
    <w:p w:rsidR="00EF7FF2" w:rsidRPr="00F17435" w:rsidRDefault="00A836D8" w:rsidP="00F17435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1743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Актуальность  разработки и создания программы</w:t>
      </w:r>
      <w:r w:rsidRPr="00F17435">
        <w:rPr>
          <w:rFonts w:ascii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  обоснована ее</w:t>
      </w:r>
      <w:r w:rsidRPr="00F174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ориентированностью</w:t>
      </w:r>
      <w:r w:rsidR="00EF7FF2" w:rsidRPr="00F174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  углубленное изучение курса обществознания основной средней школы, а также на начальную подготовку учеников к ОГЭ по обществознанию. Так как, в условиях реформирования российской системы образования актуальной стала проблема подготовки учащихся к новой форме аттестации – ГИА.  ОГЭ по обществознанию  относится к числу тех предметов, которые являются наиболее востребованными. Занятия по подготовке к  ОГЭ по обществознанию предназначены для теоретической и практической помощи в подготовке к Государственной итоговой аттестации выпускников по обществознанию. </w:t>
      </w:r>
    </w:p>
    <w:p w:rsidR="00EF7FF2" w:rsidRPr="00F17435" w:rsidRDefault="00EF7FF2" w:rsidP="00F1743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 w:rsidR="008F549B"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52 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8F549B"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05AE0"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905AE0"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</w:t>
      </w:r>
      <w:r w:rsidR="008F549B"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начиная со 2 четверти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Включает в себя теорет</w:t>
      </w:r>
      <w:r w:rsidR="00FE55EF"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ическую и практическую часть: </w:t>
      </w:r>
      <w:r w:rsidR="008F549B"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05AE0"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E55EF"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теории и </w:t>
      </w:r>
      <w:r w:rsidR="008F549B"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864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практики.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рамках курса включают следующие формы: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 различными источниками социальной информации, включая современные средства коммуникации (в том числе ресурсы Интернета);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явлений и событий, происходящих в современном мире;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-решение проблемных, логических, творческих задач, отражающих актуальные проблемы современности;</w:t>
      </w:r>
    </w:p>
    <w:p w:rsidR="00EF7FF2" w:rsidRPr="00F17435" w:rsidRDefault="00386E00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-построение </w:t>
      </w:r>
      <w:proofErr w:type="spellStart"/>
      <w:proofErr w:type="gramStart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интеллект-карты</w:t>
      </w:r>
      <w:proofErr w:type="spellEnd"/>
      <w:proofErr w:type="gramEnd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6E00" w:rsidRPr="00F17435" w:rsidRDefault="00386E00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-совместная разработка </w:t>
      </w:r>
      <w:proofErr w:type="gramStart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proofErr w:type="gramEnd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чек-листа</w:t>
      </w:r>
      <w:proofErr w:type="spellEnd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к ОГЭ по обществознанию;</w:t>
      </w:r>
    </w:p>
    <w:p w:rsidR="00386E00" w:rsidRPr="00F17435" w:rsidRDefault="00386E00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-работа с программой 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mind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maps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построения </w:t>
      </w:r>
      <w:proofErr w:type="spellStart"/>
      <w:proofErr w:type="gramStart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интеллект-карты</w:t>
      </w:r>
      <w:proofErr w:type="spellEnd"/>
      <w:proofErr w:type="gramEnd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F7FF2" w:rsidRPr="00F17435" w:rsidRDefault="00EF7FF2" w:rsidP="00F1743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курса: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Повторение тем, вызывающих наибольшие трудности; углубление и закрепление понятий высокого уровня теоретического обобщения;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Применение полученных знаний в практической подготовке;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Самостоятельный поиск информации, умение анализировать ее, интерпретировать, классифицировать и применять на практике;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Сравнение социальных объектов.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Развитие навыков построения </w:t>
      </w:r>
      <w:proofErr w:type="spellStart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интеллект-карты</w:t>
      </w:r>
      <w:proofErr w:type="spellEnd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можно использовать для подготовки к ОГЭ по обществознанию.</w:t>
      </w:r>
    </w:p>
    <w:p w:rsidR="00386E00" w:rsidRPr="00F17435" w:rsidRDefault="00386E00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Развитие навыков рефлексии своей деятельности через индивидуальную разработку </w:t>
      </w:r>
      <w:proofErr w:type="spellStart"/>
      <w:proofErr w:type="gramStart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чек-листа</w:t>
      </w:r>
      <w:proofErr w:type="spellEnd"/>
      <w:proofErr w:type="gramEnd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занятий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фронтальная, групповая, индивидуальная.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7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обучения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лекции, практические занятия, дискуссии, эвристические беседы, работа с документами, самостоятельное чтение, анализ материала, организация понимания через обсуждение, создание мини-сочинений, построение условно-графической наглядности, в частности, </w:t>
      </w:r>
      <w:proofErr w:type="spellStart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интеллект-карты</w:t>
      </w:r>
      <w:proofErr w:type="spellEnd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7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схемы, таблицы, диаграммы, алгоритмы, опорные конспекты, решение ситуативных задач, тесты, </w:t>
      </w:r>
      <w:proofErr w:type="spellStart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интеллект-карты</w:t>
      </w:r>
      <w:proofErr w:type="spellEnd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контроля образовательного результата.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-особенность занятий заключается в том, что он дает учащимся навыки практического овладения обществознания;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-он знакомит учащихся с различными способами изучения обществознания;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-достаточно большое количество времени отводится для самостоятельной поисковой, творческой работы учащихся;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работе применяются компьютерные технологии изучения обществознания и поиска необходимой информации;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-происходит сочетание установочных лекций с активными и творческими методами обучения;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-достаточно обширная информационная поддержка осуществляется благодаря опоре на материал, изучаемый в 8 классе по обществознанию;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публичных защит видов деятельности или выполненны</w:t>
      </w:r>
      <w:r w:rsidR="005A45F8"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работ (чек-лист, интеллект-карта).</w:t>
      </w:r>
    </w:p>
    <w:p w:rsidR="00EF7FF2" w:rsidRPr="00F17435" w:rsidRDefault="00EF7FF2" w:rsidP="00F1743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ПРЕДМЕТНЫЕ И МЕТАПРЕДМЕТНЫЕ РЕЗУЛЬТАТЫ ОЦЕНКИ ЗНАНИЙ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выпускников основной школы, формируемыми при изучении содержания элективного курса по обществознанию, являются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proofErr w:type="spellStart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направленность на активное и созидательное участие;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заинтересованность в личном успехе;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7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17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gramStart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gramStart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gramStart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познавательные и практические задания;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культурологии</w:t>
      </w:r>
      <w:proofErr w:type="spellEnd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EF7FF2" w:rsidRPr="00F17435" w:rsidRDefault="00EF7FF2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обществе.</w:t>
      </w:r>
    </w:p>
    <w:p w:rsidR="00EF7FF2" w:rsidRPr="00F17435" w:rsidRDefault="00EF7FF2" w:rsidP="00F174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Адаптация программы для учеников с ОВЗ</w:t>
      </w:r>
    </w:p>
    <w:p w:rsidR="00EF7FF2" w:rsidRPr="00F17435" w:rsidRDefault="00EF7FF2" w:rsidP="00F174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Программа адаптирована для учеников с ОВЗ</w:t>
      </w:r>
    </w:p>
    <w:p w:rsidR="00EF7FF2" w:rsidRPr="00F17435" w:rsidRDefault="00EF7FF2" w:rsidP="00F1743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курса:</w:t>
      </w:r>
    </w:p>
    <w:p w:rsidR="005A45F8" w:rsidRPr="00F17435" w:rsidRDefault="005A45F8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Курс состоит из введения и 6 разделов, включающих в себя теорию и практику: </w:t>
      </w:r>
    </w:p>
    <w:p w:rsidR="00EF7FF2" w:rsidRPr="00F17435" w:rsidRDefault="00A836D8" w:rsidP="00F1743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 (</w:t>
      </w:r>
      <w:r w:rsidR="008F549B" w:rsidRPr="00F1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час</w:t>
      </w:r>
      <w:r w:rsidRPr="00F1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):</w:t>
      </w:r>
    </w:p>
    <w:p w:rsidR="00EF7FF2" w:rsidRPr="00F17435" w:rsidRDefault="00386E00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учеников с основными структурными и содержательными характеристиками</w:t>
      </w:r>
      <w:r w:rsidR="00EF7FF2"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экзаменационной рабо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 обществознанию в форме ОГЭ</w:t>
      </w:r>
      <w:r w:rsidR="00EF7FF2"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Требования к уровню подготовки выпускников основной школы, определенные в государственном образовательном стандарте по обществознанию. 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разработка </w:t>
      </w:r>
      <w:proofErr w:type="gramStart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proofErr w:type="gramEnd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чек-листа</w:t>
      </w:r>
      <w:proofErr w:type="spellEnd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к ОГЭ по обществознанию. Первичное знакомство с программой 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mind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maps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</w:t>
      </w: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построения </w:t>
      </w:r>
      <w:proofErr w:type="spellStart"/>
      <w:proofErr w:type="gramStart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интеллект-карты</w:t>
      </w:r>
      <w:proofErr w:type="spellEnd"/>
      <w:proofErr w:type="gramEnd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836D8" w:rsidRPr="00F17435" w:rsidRDefault="00A836D8" w:rsidP="00F1743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«Личность и общество» (</w:t>
      </w:r>
      <w:r w:rsidR="00905AE0" w:rsidRPr="00F1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F549B" w:rsidRPr="00F1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F1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часов):</w:t>
      </w:r>
    </w:p>
    <w:p w:rsidR="00A836D8" w:rsidRPr="00F17435" w:rsidRDefault="00A836D8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</w:t>
      </w:r>
      <w:proofErr w:type="gramEnd"/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социальное в человеке. Человек и его ближайшее окружение. Жизненные ценности и ориентиры.  Общество как динамичная система. Как стать лич</w:t>
      </w:r>
      <w:r w:rsidR="00884924"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ностью. Межличностные отношения (практический тренинг, решение ситуативных задач по теме).</w:t>
      </w:r>
    </w:p>
    <w:p w:rsidR="00884924" w:rsidRPr="00F17435" w:rsidRDefault="00884924" w:rsidP="00F1743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«Духовная сфера» (</w:t>
      </w:r>
      <w:r w:rsidR="008F549B" w:rsidRPr="00F1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F1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часов):</w:t>
      </w:r>
    </w:p>
    <w:p w:rsidR="00884924" w:rsidRPr="00F17435" w:rsidRDefault="00884924" w:rsidP="00F1743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«Духовная культура». Личность и мораль, образование. Долг и совесть. Практический тренинг. Решение ситуативных задач по разделу.</w:t>
      </w:r>
    </w:p>
    <w:p w:rsidR="00646763" w:rsidRPr="00F17435" w:rsidRDefault="00646763" w:rsidP="00F1743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«Экономическая сфера» (</w:t>
      </w:r>
      <w:r w:rsidR="00905AE0" w:rsidRPr="00F1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F549B" w:rsidRPr="00F1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F1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часов):</w:t>
      </w:r>
    </w:p>
    <w:p w:rsidR="00884924" w:rsidRPr="00F17435" w:rsidRDefault="00646763" w:rsidP="00F174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Экономика: понятие, роль в жизни общества. Экономические системы. Потребности и ресурсы.  Экономический рынок. «Семейный бюджет» </w:t>
      </w:r>
      <w:proofErr w:type="gramStart"/>
      <w:r w:rsidRPr="00F1743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F1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рактический тренинг. Практический тренинг по содержательной линии. Решение практических задач.</w:t>
      </w:r>
    </w:p>
    <w:p w:rsidR="00B41F4F" w:rsidRPr="00F17435" w:rsidRDefault="00B41F4F" w:rsidP="00F174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Отклоняющееся поведение и Уголовный Кодекс (</w:t>
      </w:r>
      <w:r w:rsidR="008F549B" w:rsidRPr="00F1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часов</w:t>
      </w:r>
      <w:r w:rsidRPr="00F1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41F4F" w:rsidRPr="00F17435" w:rsidRDefault="004A252D" w:rsidP="00F174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F1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поведение: предпосылки и причины. Регулирование отклоняющегося поведения уголовным кодексом. Практический тренинг по содержательной линии.</w:t>
      </w:r>
    </w:p>
    <w:p w:rsidR="005A45F8" w:rsidRPr="00F17435" w:rsidRDefault="005A45F8" w:rsidP="00F174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 Право</w:t>
      </w:r>
      <w:r w:rsidR="000744E4" w:rsidRPr="00F1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жизни подростка</w:t>
      </w:r>
      <w:r w:rsidRPr="00F1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8F549B" w:rsidRPr="00F1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1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 </w:t>
      </w:r>
    </w:p>
    <w:p w:rsidR="005A45F8" w:rsidRPr="00F17435" w:rsidRDefault="006B4FBE" w:rsidP="00F174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Правоотношения. Обязанности граждан. Права подростка и их защита. Практический тренинг по содержательной линии в виде построения </w:t>
      </w:r>
      <w:proofErr w:type="spellStart"/>
      <w:proofErr w:type="gramStart"/>
      <w:r w:rsidRPr="00F174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интеллект-карты</w:t>
      </w:r>
      <w:proofErr w:type="spellEnd"/>
      <w:proofErr w:type="gramEnd"/>
      <w:r w:rsidRPr="00F1743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ситуативных задач по содержательной части курса.</w:t>
      </w:r>
    </w:p>
    <w:p w:rsidR="005A45F8" w:rsidRPr="00F17435" w:rsidRDefault="005A45F8" w:rsidP="00F174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Интеллект-карта как выходной продукт курса </w:t>
      </w:r>
      <w:r w:rsidR="006B4FBE" w:rsidRPr="00F1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F549B" w:rsidRPr="00F1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B4FBE" w:rsidRPr="00F17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5A45F8" w:rsidRPr="00F17435" w:rsidRDefault="006B4FBE" w:rsidP="00F1743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Повторительно-обобщающий урок по курсу. Разработка </w:t>
      </w:r>
      <w:proofErr w:type="gramStart"/>
      <w:r w:rsidRPr="00F174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proofErr w:type="gramEnd"/>
      <w:r w:rsidRPr="00F1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4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интеллект-карты</w:t>
      </w:r>
      <w:proofErr w:type="spellEnd"/>
      <w:r w:rsidRPr="00F1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Корректирование </w:t>
      </w:r>
      <w:proofErr w:type="spellStart"/>
      <w:proofErr w:type="gramStart"/>
      <w:r w:rsidRPr="00F174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</w:t>
      </w:r>
      <w:proofErr w:type="spellEnd"/>
      <w:proofErr w:type="gramEnd"/>
      <w:r w:rsidRPr="00F1743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Публичное представление своей мыслительной карты.</w:t>
      </w:r>
      <w:r w:rsidR="00905AE0" w:rsidRPr="00F1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Пробный ОГЭ</w:t>
      </w:r>
    </w:p>
    <w:p w:rsidR="008F549B" w:rsidRDefault="008F549B" w:rsidP="00F1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864848" w:rsidRDefault="00864848" w:rsidP="00F1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864848" w:rsidRDefault="00864848" w:rsidP="00F1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864848" w:rsidRDefault="00864848" w:rsidP="00F1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864848" w:rsidRDefault="00864848" w:rsidP="00F1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864848" w:rsidRPr="00F17435" w:rsidRDefault="00864848" w:rsidP="00F1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8F549B" w:rsidRPr="00F17435" w:rsidRDefault="008F549B" w:rsidP="00F1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EF7FF2" w:rsidRPr="00F17435" w:rsidRDefault="00EF7FF2" w:rsidP="00F174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174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УЧЕБНО</w:t>
      </w:r>
      <w:r w:rsidRPr="00F1743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 w:rsidRPr="00F1743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ТЕМАТИЧЕСКИЙ ПЛАН</w:t>
      </w:r>
    </w:p>
    <w:tbl>
      <w:tblPr>
        <w:tblStyle w:val="a9"/>
        <w:tblW w:w="9747" w:type="dxa"/>
        <w:tblLayout w:type="fixed"/>
        <w:tblLook w:val="04A0"/>
      </w:tblPr>
      <w:tblGrid>
        <w:gridCol w:w="477"/>
        <w:gridCol w:w="477"/>
        <w:gridCol w:w="2480"/>
        <w:gridCol w:w="2848"/>
        <w:gridCol w:w="918"/>
        <w:gridCol w:w="138"/>
        <w:gridCol w:w="910"/>
        <w:gridCol w:w="1499"/>
      </w:tblGrid>
      <w:tr w:rsidR="000744E4" w:rsidRPr="00F17435" w:rsidTr="000744E4"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</w:t>
            </w:r>
          </w:p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744E4" w:rsidRPr="00F17435" w:rsidTr="00B81262">
        <w:tc>
          <w:tcPr>
            <w:tcW w:w="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Практика</w:t>
            </w:r>
          </w:p>
        </w:tc>
      </w:tr>
      <w:tr w:rsidR="00EF7FF2" w:rsidRPr="00F17435" w:rsidTr="00884924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F2" w:rsidRPr="00F17435" w:rsidRDefault="00EF7FF2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Введение – </w:t>
            </w:r>
            <w:r w:rsidR="008F549B"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0744E4" w:rsidRPr="00F17435" w:rsidTr="005E4CD1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Основные требования к выпускникам и содержательные характеристики экзаменационной работы. Знакомство с программой </w:t>
            </w:r>
            <w:proofErr w:type="spellStart"/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mind.maps.app</w:t>
            </w:r>
            <w:proofErr w:type="spellEnd"/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Основные структурные и содержательные характеристики экзаменационной работы по обществознанию в форме ГИА. Требования к уровню подготовки выпускников основной школы, определенные в государственном образовательном стандарте по обществознанию.</w:t>
            </w:r>
          </w:p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Технические характеристики работы с программой. Основные моменты построения </w:t>
            </w:r>
            <w:proofErr w:type="spellStart"/>
            <w:proofErr w:type="gramStart"/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чек-листа</w:t>
            </w:r>
            <w:proofErr w:type="spellEnd"/>
            <w:proofErr w:type="gramEnd"/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0744E4" w:rsidRPr="00F17435" w:rsidTr="00AD37FA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Совместная разработка </w:t>
            </w:r>
            <w:proofErr w:type="spellStart"/>
            <w:proofErr w:type="gramStart"/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чек-листа</w:t>
            </w:r>
            <w:proofErr w:type="spellEnd"/>
            <w:proofErr w:type="gramEnd"/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построения </w:t>
            </w:r>
            <w:proofErr w:type="spellStart"/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интеллект-карты</w:t>
            </w:r>
            <w:proofErr w:type="spellEnd"/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Индивидуальная работа с ИК.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0,5</w:t>
            </w:r>
          </w:p>
        </w:tc>
      </w:tr>
      <w:tr w:rsidR="00EF7FF2" w:rsidRPr="00F17435" w:rsidTr="00884924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F2" w:rsidRPr="00F17435" w:rsidRDefault="00EF7FF2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Раздел 1. </w:t>
            </w:r>
            <w:r w:rsidR="00A836D8"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Личность и общество </w:t>
            </w:r>
            <w:r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– </w:t>
            </w:r>
            <w:r w:rsidR="00905AE0"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8F549B"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1 </w:t>
            </w:r>
            <w:r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часов</w:t>
            </w:r>
          </w:p>
        </w:tc>
      </w:tr>
      <w:tr w:rsidR="000744E4" w:rsidRPr="00F17435" w:rsidTr="002F4E3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Биологическое</w:t>
            </w:r>
            <w:proofErr w:type="gramEnd"/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 социальное в человеке.</w:t>
            </w:r>
          </w:p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Общественные отношения, виды общественных отношений, общество и природа, взаимосвязь общества и природы; основные сферы общественной жизни: экономическая, социальная, политическая, духовная.</w:t>
            </w:r>
          </w:p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Биологическое и социальное в человеке, личность, подросток, особенности подросткового возраста, качества личности; деятельность человека </w:t>
            </w: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(игра, учение, труд), потребности, способности.</w:t>
            </w:r>
            <w:proofErr w:type="gramEnd"/>
          </w:p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Межличностные отношения, общение, группа, малая группа, групповая динамика, формы межличностных отношений, структура общения, виды и функции общения.</w:t>
            </w:r>
          </w:p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Межличностные конфликты, виды конфликтов, фазы конфликтов, последствия конфликтов и способы решения.</w:t>
            </w:r>
          </w:p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905AE0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905AE0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0744E4" w:rsidRPr="00F17435" w:rsidTr="009E48EC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Человек и его ближайшее окружение.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905AE0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905AE0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0744E4" w:rsidRPr="00F17435" w:rsidTr="00A32B02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Жизненные ценности и ориентиры.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905AE0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905AE0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0744E4" w:rsidRPr="00F17435" w:rsidTr="00A379D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Общество как динамичная система.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905AE0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905AE0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0744E4" w:rsidRPr="00F17435" w:rsidTr="001D5E5C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Как стать личностью.  Практический тренинг.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0744E4" w:rsidRPr="00F17435" w:rsidTr="005774A5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ситуативных задач, восприятие текста и нахождение в нем необходимой информации на тему: «Межличностные отношения».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905AE0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  <w:tr w:rsidR="00EF7FF2" w:rsidRPr="00F17435" w:rsidTr="00884924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F2" w:rsidRPr="00F17435" w:rsidRDefault="00EF7FF2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Раздел 2. </w:t>
            </w:r>
            <w:r w:rsidR="00884924"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Духовная сфера</w:t>
            </w:r>
            <w:r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– </w:t>
            </w:r>
            <w:r w:rsidR="008F549B"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8 </w:t>
            </w:r>
            <w:r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часов</w:t>
            </w:r>
          </w:p>
        </w:tc>
      </w:tr>
      <w:tr w:rsidR="000744E4" w:rsidRPr="00F17435" w:rsidTr="00E312F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Понятие «Духовная культура».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Духовная культура, особенности, формы духовной культуры, наука, научные знания.</w:t>
            </w:r>
          </w:p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Образование и его значимость, информационное общество, характерные черты ИО, основные тенденции в развитии образования, функции образования, пути получения образования.</w:t>
            </w:r>
          </w:p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право на свободу совести, мораль, нравственность, гуманизм, патриотизм, гражданственность.</w:t>
            </w:r>
          </w:p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905AE0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905AE0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0744E4" w:rsidRPr="00F17435" w:rsidTr="00A61040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Личность и мораль. </w:t>
            </w: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Образование.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905AE0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905AE0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0744E4" w:rsidRPr="00F17435" w:rsidTr="003B729B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Долг и совесть.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905AE0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905AE0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0744E4" w:rsidRPr="00F17435" w:rsidTr="00D27D98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Практический тренинг по содержательной линии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0744E4" w:rsidRPr="00F17435" w:rsidTr="00DC1A49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Решение ситуативных задач, восприятие текста и нахождение в нем необходимой </w:t>
            </w: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информации по данному разделу.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EF7FF2" w:rsidRPr="00F17435" w:rsidTr="00884924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F2" w:rsidRPr="00F17435" w:rsidRDefault="00646763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Раздел 3. Экономическая сфера </w:t>
            </w:r>
            <w:r w:rsidR="00EF7FF2"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– </w:t>
            </w:r>
            <w:r w:rsidR="00905AE0"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8F549B"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  <w:r w:rsidR="00EF7FF2"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часов</w:t>
            </w:r>
          </w:p>
        </w:tc>
      </w:tr>
      <w:tr w:rsidR="000744E4" w:rsidRPr="00F17435" w:rsidTr="007B16CC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Экономика: понятие, роль в жизни общества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Экономика, роль экономики, производство, обмен, потребление, распределение, товары и услуги, ресурсы и потребность, ограниченность ресурсов.</w:t>
            </w:r>
            <w:proofErr w:type="gramEnd"/>
          </w:p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Экономические системы, типы ЭС, собственность, формы собственности, производство, производительность труда, разделение труди и специализация.</w:t>
            </w:r>
          </w:p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Обмен, торговля, рынок, рыночный механизм, спрос, предложение, конкуренция, предпринимательство, формы предпринимательства.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905AE0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905AE0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0744E4" w:rsidRPr="00F17435" w:rsidTr="000B3F50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Экономические системы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905AE0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905AE0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0744E4" w:rsidRPr="00F17435" w:rsidTr="008002C6">
        <w:trPr>
          <w:trHeight w:val="286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Экономический рынок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905AE0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905AE0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0744E4" w:rsidRPr="00F17435" w:rsidTr="00126663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Практический тренинг «Семейный бюджет»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Деньги, заработная плата, стимулирование труда, неравенство доходов, социальная поддержка, налоги, экономические функции государства.</w:t>
            </w:r>
          </w:p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0744E4" w:rsidRPr="00F17435" w:rsidTr="004F18A6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Практический тренинг по содержательной линии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905AE0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  <w:tr w:rsidR="000744E4" w:rsidRPr="00F17435" w:rsidTr="006556A4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ситуативных задач, восприятие текста и нахождение в нем необходимой информации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EF7FF2" w:rsidRPr="00F17435" w:rsidTr="00884924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F2" w:rsidRPr="00F17435" w:rsidRDefault="005A45F8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Раздел 4</w:t>
            </w:r>
            <w:r w:rsidR="00EF7FF2"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r w:rsidR="00B41F4F"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Отклоняющееся поведение и Уголовный Кодекс</w:t>
            </w:r>
            <w:r w:rsidR="00EF7FF2"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–</w:t>
            </w:r>
            <w:r w:rsidR="008F549B"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6</w:t>
            </w:r>
            <w:r w:rsidR="00EF7FF2"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час</w:t>
            </w:r>
            <w:r w:rsidR="008F549B"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ов</w:t>
            </w:r>
          </w:p>
        </w:tc>
      </w:tr>
      <w:tr w:rsidR="000744E4" w:rsidRPr="00F17435" w:rsidTr="00C469C9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F1743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Девиантное</w:t>
            </w:r>
            <w:proofErr w:type="spellEnd"/>
            <w:r w:rsidRPr="00F1743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поведение: предпосылки и причины.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Изучение понятий.</w:t>
            </w:r>
          </w:p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Уголовный Кодекс.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0744E4" w:rsidRPr="00F17435" w:rsidTr="00AB6EFF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Регулирование отклоняющегося поведения Уголовным Кодексом РФ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0744E4" w:rsidRPr="00F17435" w:rsidTr="00F107B3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Практический тренинг по содержательной линии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0744E4" w:rsidRPr="00F17435" w:rsidTr="00954432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ситуативных задач, восприятие текста и нахождение в нем необходимой информации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EF7FF2" w:rsidRPr="00F17435" w:rsidTr="00884924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F2" w:rsidRPr="00F17435" w:rsidRDefault="005A45F8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Раздел 5. Право</w:t>
            </w:r>
            <w:r w:rsidR="000744E4"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в жизни подростка</w:t>
            </w:r>
            <w:r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– </w:t>
            </w:r>
            <w:r w:rsidR="008F549B"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8 </w:t>
            </w:r>
            <w:r w:rsidR="00EF7FF2"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час</w:t>
            </w:r>
            <w:r w:rsidR="000744E4"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ов</w:t>
            </w:r>
          </w:p>
        </w:tc>
      </w:tr>
      <w:tr w:rsidR="000744E4" w:rsidRPr="00F17435" w:rsidTr="006B4FBE">
        <w:trPr>
          <w:trHeight w:val="76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Правоотношения</w:t>
            </w:r>
          </w:p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Право, норма права, правоотношения, государственной власти, правоохранительные органы, обязанности гражданина.</w:t>
            </w:r>
          </w:p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Права подростка и их защита, гражданские правоотношения, семейные правоотношения, трудовые правоотношения, административные правоотношения, уголовная ответственность.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4E4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4E4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0744E4" w:rsidRPr="00F17435" w:rsidTr="006B4FBE">
        <w:trPr>
          <w:trHeight w:val="332"/>
        </w:trPr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44E4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Обязанности граждан</w:t>
            </w: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0744E4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E4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6B4FBE" w:rsidRPr="00F17435" w:rsidTr="00267E77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Права подростка и их защита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6B4FBE" w:rsidRPr="00F17435" w:rsidTr="00A0576B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Практический тренинг по содержательной линии в виде построения </w:t>
            </w:r>
            <w:proofErr w:type="spellStart"/>
            <w:proofErr w:type="gramStart"/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интеллект-карты</w:t>
            </w:r>
            <w:proofErr w:type="spellEnd"/>
            <w:proofErr w:type="gramEnd"/>
          </w:p>
        </w:tc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6B4FBE" w:rsidRPr="00F17435" w:rsidTr="00390A1E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Решение ситуативных задач по содержательной части курса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EF7FF2" w:rsidRPr="00F17435" w:rsidTr="00884924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F2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Интеллект-карта как выходной продукт курса – </w:t>
            </w:r>
            <w:r w:rsidR="008F549B"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8 </w:t>
            </w:r>
            <w:r w:rsidR="00EF7FF2"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час</w:t>
            </w:r>
            <w:r w:rsidRPr="00F1743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ов</w:t>
            </w:r>
          </w:p>
        </w:tc>
      </w:tr>
      <w:tr w:rsidR="006B4FBE" w:rsidRPr="00F17435" w:rsidTr="00790F52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Повторение, итоговый тест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6B4FBE" w:rsidRPr="00F17435" w:rsidTr="008273D4"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F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</w:t>
            </w:r>
            <w:proofErr w:type="gramEnd"/>
            <w:r w:rsidRPr="00F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интеллект-карты</w:t>
            </w:r>
            <w:proofErr w:type="spellEnd"/>
          </w:p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Работа в программе, построение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6B4FBE" w:rsidRPr="00F17435" w:rsidTr="006B4FBE">
        <w:trPr>
          <w:trHeight w:val="886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Корректирование </w:t>
            </w:r>
            <w:proofErr w:type="spellStart"/>
            <w:proofErr w:type="gramStart"/>
            <w:r w:rsidRPr="00F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интеллект-карт</w:t>
            </w:r>
            <w:proofErr w:type="spellEnd"/>
            <w:proofErr w:type="gramEnd"/>
            <w:r w:rsidRPr="00F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Внесение поправок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6B4FBE" w:rsidRPr="00F17435" w:rsidTr="006B4FBE">
        <w:trPr>
          <w:trHeight w:val="941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представление своей мыслительной карты</w:t>
            </w:r>
          </w:p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Представление и защита выходного продукта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8F549B" w:rsidRPr="00F17435" w:rsidTr="006B4FBE">
        <w:trPr>
          <w:trHeight w:val="941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9B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9B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ОГЭ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9B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Решение пробного варианта ОГЭ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9B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9B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9B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</w:tr>
      <w:tr w:rsidR="006B4FBE" w:rsidRPr="00F17435" w:rsidTr="00FD233E">
        <w:trPr>
          <w:trHeight w:val="701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Итого:</w:t>
            </w:r>
          </w:p>
          <w:p w:rsidR="006B4FBE" w:rsidRPr="00F17435" w:rsidRDefault="006B4FBE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  <w:r w:rsidR="00F17435"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BE" w:rsidRPr="00F17435" w:rsidRDefault="008F549B" w:rsidP="00F1743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34</w:t>
            </w:r>
            <w:r w:rsidR="00F17435" w:rsidRPr="00F174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,5</w:t>
            </w:r>
          </w:p>
        </w:tc>
      </w:tr>
    </w:tbl>
    <w:p w:rsidR="00EF7FF2" w:rsidRPr="00F17435" w:rsidRDefault="00EF7FF2" w:rsidP="00F17435">
      <w:pPr>
        <w:pStyle w:val="a8"/>
        <w:shd w:val="clear" w:color="auto" w:fill="FFFFFF"/>
        <w:spacing w:line="360" w:lineRule="auto"/>
        <w:ind w:left="0" w:firstLine="709"/>
        <w:jc w:val="center"/>
        <w:rPr>
          <w:b/>
          <w:color w:val="0D0D0D" w:themeColor="text1" w:themeTint="F2"/>
        </w:rPr>
      </w:pPr>
      <w:r w:rsidRPr="00F17435">
        <w:rPr>
          <w:b/>
          <w:color w:val="0D0D0D" w:themeColor="text1" w:themeTint="F2"/>
        </w:rPr>
        <w:t>Интернет-ресурсы</w:t>
      </w:r>
    </w:p>
    <w:p w:rsidR="00EF7FF2" w:rsidRPr="00F17435" w:rsidRDefault="00EF7FF2" w:rsidP="00F17435">
      <w:pPr>
        <w:pStyle w:val="a8"/>
        <w:numPr>
          <w:ilvl w:val="0"/>
          <w:numId w:val="3"/>
        </w:numPr>
        <w:shd w:val="clear" w:color="auto" w:fill="FFFFFF"/>
        <w:spacing w:line="360" w:lineRule="auto"/>
        <w:ind w:left="357" w:firstLine="709"/>
        <w:jc w:val="both"/>
        <w:rPr>
          <w:color w:val="0D0D0D" w:themeColor="text1" w:themeTint="F2"/>
        </w:rPr>
      </w:pPr>
      <w:r w:rsidRPr="00F17435">
        <w:rPr>
          <w:color w:val="0D0D0D" w:themeColor="text1" w:themeTint="F2"/>
        </w:rPr>
        <w:lastRenderedPageBreak/>
        <w:t>Государственная итоговая аттестация по образовательным программам основного общего образования в форме  основного государственного экзамена (ОГЭ). Демонстрационный вариант  контрольных измерительных материалов основного государственного экзамена 2020 года по обществознанию.</w:t>
      </w:r>
      <w:proofErr w:type="gramStart"/>
      <w:r w:rsidRPr="00F17435">
        <w:rPr>
          <w:bCs/>
          <w:color w:val="0D0D0D" w:themeColor="text1" w:themeTint="F2"/>
          <w:shd w:val="clear" w:color="auto" w:fill="FFFFFF"/>
        </w:rPr>
        <w:t>–Т</w:t>
      </w:r>
      <w:proofErr w:type="gramEnd"/>
      <w:r w:rsidRPr="00F17435">
        <w:rPr>
          <w:bCs/>
          <w:color w:val="0D0D0D" w:themeColor="text1" w:themeTint="F2"/>
          <w:shd w:val="clear" w:color="auto" w:fill="FFFFFF"/>
        </w:rPr>
        <w:t>екст: электронный//</w:t>
      </w:r>
      <w:r w:rsidRPr="00F17435">
        <w:rPr>
          <w:color w:val="0D0D0D" w:themeColor="text1" w:themeTint="F2"/>
        </w:rPr>
        <w:t>ФИПИ</w:t>
      </w:r>
      <w:r w:rsidRPr="00F17435">
        <w:rPr>
          <w:bCs/>
          <w:color w:val="0D0D0D" w:themeColor="text1" w:themeTint="F2"/>
          <w:shd w:val="clear" w:color="auto" w:fill="FFFFFF"/>
        </w:rPr>
        <w:t>–</w:t>
      </w:r>
      <w:r w:rsidRPr="00F17435">
        <w:rPr>
          <w:color w:val="0D0D0D" w:themeColor="text1" w:themeTint="F2"/>
        </w:rPr>
        <w:t>URL: [Электронный ресурс] URL:</w:t>
      </w:r>
      <w:hyperlink r:id="rId6" w:history="1">
        <w:r w:rsidRPr="00F17435">
          <w:rPr>
            <w:rStyle w:val="a3"/>
            <w:color w:val="0D0D0D" w:themeColor="text1" w:themeTint="F2"/>
          </w:rPr>
          <w:t>https://4ege.ru/up/v/demo-oge-2020/1obsh.pdf</w:t>
        </w:r>
      </w:hyperlink>
      <w:r w:rsidRPr="00F17435">
        <w:rPr>
          <w:color w:val="0D0D0D" w:themeColor="text1" w:themeTint="F2"/>
        </w:rPr>
        <w:t xml:space="preserve"> (режим доступа: свободный) </w:t>
      </w:r>
    </w:p>
    <w:p w:rsidR="00EF7FF2" w:rsidRPr="00F17435" w:rsidRDefault="00EF7FF2" w:rsidP="00F17435">
      <w:pPr>
        <w:pStyle w:val="a8"/>
        <w:numPr>
          <w:ilvl w:val="0"/>
          <w:numId w:val="3"/>
        </w:numPr>
        <w:shd w:val="clear" w:color="auto" w:fill="FFFFFF"/>
        <w:spacing w:line="360" w:lineRule="auto"/>
        <w:ind w:left="357" w:firstLine="709"/>
        <w:jc w:val="both"/>
        <w:rPr>
          <w:color w:val="0D0D0D" w:themeColor="text1" w:themeTint="F2"/>
        </w:rPr>
      </w:pPr>
      <w:r w:rsidRPr="00F17435">
        <w:rPr>
          <w:color w:val="0D0D0D" w:themeColor="text1" w:themeTint="F2"/>
        </w:rPr>
        <w:t>Почему я использую условно – графическую наглядность?</w:t>
      </w:r>
      <w:proofErr w:type="gramStart"/>
      <w:r w:rsidRPr="00F17435">
        <w:rPr>
          <w:bCs/>
          <w:color w:val="0D0D0D" w:themeColor="text1" w:themeTint="F2"/>
          <w:shd w:val="clear" w:color="auto" w:fill="FFFFFF"/>
        </w:rPr>
        <w:t>–Т</w:t>
      </w:r>
      <w:proofErr w:type="gramEnd"/>
      <w:r w:rsidRPr="00F17435">
        <w:rPr>
          <w:bCs/>
          <w:color w:val="0D0D0D" w:themeColor="text1" w:themeTint="F2"/>
          <w:shd w:val="clear" w:color="auto" w:fill="FFFFFF"/>
        </w:rPr>
        <w:t>екст: электронный//Педагогическое сообщество–</w:t>
      </w:r>
      <w:r w:rsidRPr="00F17435">
        <w:rPr>
          <w:color w:val="0D0D0D" w:themeColor="text1" w:themeTint="F2"/>
        </w:rPr>
        <w:t xml:space="preserve">URL: </w:t>
      </w:r>
      <w:hyperlink r:id="rId7" w:history="1">
        <w:r w:rsidRPr="00F17435">
          <w:rPr>
            <w:rStyle w:val="a3"/>
            <w:color w:val="0D0D0D" w:themeColor="text1" w:themeTint="F2"/>
          </w:rPr>
          <w:t>http://slovo.mosmetod.ru/ 2017/06/15/</w:t>
        </w:r>
      </w:hyperlink>
      <w:r w:rsidRPr="00F17435">
        <w:rPr>
          <w:color w:val="0D0D0D" w:themeColor="text1" w:themeTint="F2"/>
        </w:rPr>
        <w:t xml:space="preserve"> (режим доступа: свободный) </w:t>
      </w:r>
    </w:p>
    <w:p w:rsidR="00EF7FF2" w:rsidRPr="00F17435" w:rsidRDefault="00EF7FF2" w:rsidP="00F17435">
      <w:pPr>
        <w:pStyle w:val="a8"/>
        <w:numPr>
          <w:ilvl w:val="0"/>
          <w:numId w:val="3"/>
        </w:numPr>
        <w:shd w:val="clear" w:color="auto" w:fill="FFFFFF"/>
        <w:spacing w:line="360" w:lineRule="auto"/>
        <w:ind w:left="357" w:firstLine="709"/>
        <w:jc w:val="both"/>
        <w:rPr>
          <w:color w:val="0D0D0D" w:themeColor="text1" w:themeTint="F2"/>
        </w:rPr>
      </w:pPr>
      <w:proofErr w:type="spellStart"/>
      <w:r w:rsidRPr="00F17435">
        <w:rPr>
          <w:color w:val="0D0D0D" w:themeColor="text1" w:themeTint="F2"/>
          <w:shd w:val="clear" w:color="auto" w:fill="FFFFFF"/>
        </w:rPr>
        <w:t>Рособнадзор</w:t>
      </w:r>
      <w:proofErr w:type="spellEnd"/>
      <w:r w:rsidRPr="00F17435">
        <w:rPr>
          <w:bCs/>
          <w:color w:val="0D0D0D" w:themeColor="text1" w:themeTint="F2"/>
          <w:shd w:val="clear" w:color="auto" w:fill="FFFFFF"/>
        </w:rPr>
        <w:t xml:space="preserve">–Текст: электронный // ОГЭ И ЕГЭ 2019: отчёт </w:t>
      </w:r>
      <w:proofErr w:type="spellStart"/>
      <w:r w:rsidRPr="00F17435">
        <w:rPr>
          <w:bCs/>
          <w:color w:val="0D0D0D" w:themeColor="text1" w:themeTint="F2"/>
          <w:shd w:val="clear" w:color="auto" w:fill="FFFFFF"/>
        </w:rPr>
        <w:t>Рособрнадзора</w:t>
      </w:r>
      <w:proofErr w:type="spellEnd"/>
      <w:r w:rsidRPr="00F17435">
        <w:rPr>
          <w:bCs/>
          <w:color w:val="0D0D0D" w:themeColor="text1" w:themeTint="F2"/>
          <w:shd w:val="clear" w:color="auto" w:fill="FFFFFF"/>
        </w:rPr>
        <w:t>–</w:t>
      </w:r>
      <w:proofErr w:type="gramStart"/>
      <w:r w:rsidRPr="00F17435">
        <w:rPr>
          <w:bCs/>
          <w:color w:val="0D0D0D" w:themeColor="text1" w:themeTint="F2"/>
          <w:shd w:val="clear" w:color="auto" w:fill="FFFFFF"/>
        </w:rPr>
        <w:t>URL</w:t>
      </w:r>
      <w:proofErr w:type="gramEnd"/>
      <w:r w:rsidRPr="00F17435">
        <w:rPr>
          <w:bCs/>
          <w:color w:val="0D0D0D" w:themeColor="text1" w:themeTint="F2"/>
          <w:shd w:val="clear" w:color="auto" w:fill="FFFFFF"/>
        </w:rPr>
        <w:t xml:space="preserve">: </w:t>
      </w:r>
      <w:r w:rsidRPr="00F17435">
        <w:rPr>
          <w:bCs/>
          <w:color w:val="0D0D0D" w:themeColor="text1" w:themeTint="F2"/>
          <w:u w:val="single"/>
          <w:shd w:val="clear" w:color="auto" w:fill="FFFFFF"/>
        </w:rPr>
        <w:t>https://zen.yandex.ru/media/egeobshchestvoznanie/ege-2019-otchet-rosob rnadzora-5d118a82b34feb00af5e0b1b</w:t>
      </w:r>
      <w:r w:rsidRPr="00F17435">
        <w:rPr>
          <w:color w:val="0D0D0D" w:themeColor="text1" w:themeTint="F2"/>
        </w:rPr>
        <w:t xml:space="preserve"> (режим доступа: свободный) </w:t>
      </w:r>
    </w:p>
    <w:p w:rsidR="00EF7FF2" w:rsidRPr="00F17435" w:rsidRDefault="00EF7FF2" w:rsidP="00F17435">
      <w:pPr>
        <w:pStyle w:val="a8"/>
        <w:numPr>
          <w:ilvl w:val="0"/>
          <w:numId w:val="3"/>
        </w:numPr>
        <w:shd w:val="clear" w:color="auto" w:fill="FFFFFF"/>
        <w:spacing w:line="360" w:lineRule="auto"/>
        <w:ind w:left="357" w:firstLine="709"/>
        <w:jc w:val="both"/>
        <w:rPr>
          <w:color w:val="0D0D0D" w:themeColor="text1" w:themeTint="F2"/>
        </w:rPr>
      </w:pPr>
      <w:r w:rsidRPr="00F17435">
        <w:rPr>
          <w:color w:val="0D0D0D" w:themeColor="text1" w:themeTint="F2"/>
        </w:rPr>
        <w:t>Центр «Профессионал».</w:t>
      </w:r>
      <w:proofErr w:type="gramStart"/>
      <w:r w:rsidRPr="00F17435">
        <w:rPr>
          <w:bCs/>
          <w:color w:val="0D0D0D" w:themeColor="text1" w:themeTint="F2"/>
          <w:shd w:val="clear" w:color="auto" w:fill="FFFFFF"/>
        </w:rPr>
        <w:t>–Т</w:t>
      </w:r>
      <w:proofErr w:type="gramEnd"/>
      <w:r w:rsidRPr="00F17435">
        <w:rPr>
          <w:bCs/>
          <w:color w:val="0D0D0D" w:themeColor="text1" w:themeTint="F2"/>
          <w:shd w:val="clear" w:color="auto" w:fill="FFFFFF"/>
        </w:rPr>
        <w:t>екст: электронный//</w:t>
      </w:r>
      <w:r w:rsidRPr="00F17435">
        <w:rPr>
          <w:color w:val="0D0D0D" w:themeColor="text1" w:themeTint="F2"/>
        </w:rPr>
        <w:t>«Профессионал»</w:t>
      </w:r>
      <w:r w:rsidRPr="00F17435">
        <w:rPr>
          <w:bCs/>
          <w:color w:val="0D0D0D" w:themeColor="text1" w:themeTint="F2"/>
          <w:shd w:val="clear" w:color="auto" w:fill="FFFFFF"/>
        </w:rPr>
        <w:t>–</w:t>
      </w:r>
      <w:r w:rsidRPr="00F17435">
        <w:rPr>
          <w:color w:val="0D0D0D" w:themeColor="text1" w:themeTint="F2"/>
        </w:rPr>
        <w:t>URL:</w:t>
      </w:r>
      <w:r w:rsidRPr="00F17435">
        <w:rPr>
          <w:color w:val="0D0D0D" w:themeColor="text1" w:themeTint="F2"/>
          <w:u w:val="single"/>
        </w:rPr>
        <w:t>https://infourok.ru/referat-primenenie-uslovnograficheskoy-naglyadnosti-na-urokah-obschestvoznaniya-3763928.html</w:t>
      </w:r>
      <w:r w:rsidRPr="00F17435">
        <w:rPr>
          <w:color w:val="0D0D0D" w:themeColor="text1" w:themeTint="F2"/>
        </w:rPr>
        <w:t xml:space="preserve"> (режим доступа: свободный) </w:t>
      </w:r>
    </w:p>
    <w:p w:rsidR="00EF7FF2" w:rsidRPr="00F17435" w:rsidRDefault="00EF7FF2" w:rsidP="00F17435">
      <w:pPr>
        <w:pStyle w:val="a8"/>
        <w:numPr>
          <w:ilvl w:val="0"/>
          <w:numId w:val="3"/>
        </w:numPr>
        <w:shd w:val="clear" w:color="auto" w:fill="FFFFFF"/>
        <w:spacing w:line="360" w:lineRule="auto"/>
        <w:ind w:left="357" w:firstLine="709"/>
        <w:jc w:val="both"/>
        <w:rPr>
          <w:color w:val="0D0D0D" w:themeColor="text1" w:themeTint="F2"/>
        </w:rPr>
      </w:pPr>
      <w:bookmarkStart w:id="0" w:name="_GoBack"/>
      <w:r w:rsidRPr="00F17435">
        <w:rPr>
          <w:color w:val="0D0D0D" w:themeColor="text1" w:themeTint="F2"/>
        </w:rPr>
        <w:t xml:space="preserve">Структура, принципы построения и основные компоненты учебников </w:t>
      </w:r>
      <w:proofErr w:type="gramStart"/>
      <w:r w:rsidRPr="00F17435">
        <w:rPr>
          <w:color w:val="0D0D0D" w:themeColor="text1" w:themeTint="F2"/>
        </w:rPr>
        <w:t>обществознания</w:t>
      </w:r>
      <w:r w:rsidRPr="00F17435">
        <w:rPr>
          <w:bCs/>
          <w:color w:val="0D0D0D" w:themeColor="text1" w:themeTint="F2"/>
          <w:shd w:val="clear" w:color="auto" w:fill="FFFFFF"/>
        </w:rPr>
        <w:t>–Текст</w:t>
      </w:r>
      <w:proofErr w:type="gramEnd"/>
      <w:r w:rsidRPr="00F17435">
        <w:rPr>
          <w:bCs/>
          <w:color w:val="0D0D0D" w:themeColor="text1" w:themeTint="F2"/>
          <w:shd w:val="clear" w:color="auto" w:fill="FFFFFF"/>
        </w:rPr>
        <w:t>: электронный//</w:t>
      </w:r>
      <w:r w:rsidRPr="00F17435">
        <w:rPr>
          <w:color w:val="0D0D0D" w:themeColor="text1" w:themeTint="F2"/>
        </w:rPr>
        <w:t>Учебники</w:t>
      </w:r>
      <w:r w:rsidRPr="00F17435">
        <w:rPr>
          <w:bCs/>
          <w:color w:val="0D0D0D" w:themeColor="text1" w:themeTint="F2"/>
          <w:shd w:val="clear" w:color="auto" w:fill="FFFFFF"/>
        </w:rPr>
        <w:t>–</w:t>
      </w:r>
      <w:r w:rsidRPr="00F17435">
        <w:rPr>
          <w:color w:val="0D0D0D" w:themeColor="text1" w:themeTint="F2"/>
        </w:rPr>
        <w:t>URL:</w:t>
      </w:r>
      <w:hyperlink r:id="rId8" w:history="1">
        <w:r w:rsidRPr="00F17435">
          <w:rPr>
            <w:rStyle w:val="a3"/>
            <w:color w:val="0D0D0D" w:themeColor="text1" w:themeTint="F2"/>
          </w:rPr>
          <w:t xml:space="preserve">https://infourok.ru/ </w:t>
        </w:r>
        <w:proofErr w:type="spellStart"/>
        <w:r w:rsidRPr="00F17435">
          <w:rPr>
            <w:rStyle w:val="a3"/>
            <w:color w:val="0D0D0D" w:themeColor="text1" w:themeTint="F2"/>
          </w:rPr>
          <w:t>struktura-principi-postroeniya-i-osnovnie-komponenti-ucheb</w:t>
        </w:r>
        <w:proofErr w:type="spellEnd"/>
        <w:r w:rsidRPr="00F17435">
          <w:rPr>
            <w:rStyle w:val="a3"/>
            <w:color w:val="0D0D0D" w:themeColor="text1" w:themeTint="F2"/>
          </w:rPr>
          <w:t>-----</w:t>
        </w:r>
        <w:proofErr w:type="spellStart"/>
        <w:r w:rsidRPr="00F17435">
          <w:rPr>
            <w:rStyle w:val="a3"/>
            <w:color w:val="0D0D0D" w:themeColor="text1" w:themeTint="F2"/>
          </w:rPr>
          <w:t>nikov-obschestvo</w:t>
        </w:r>
        <w:proofErr w:type="spellEnd"/>
        <w:r w:rsidRPr="00F17435">
          <w:rPr>
            <w:rStyle w:val="a3"/>
            <w:color w:val="0D0D0D" w:themeColor="text1" w:themeTint="F2"/>
          </w:rPr>
          <w:t xml:space="preserve"> znaniya-2074171.html</w:t>
        </w:r>
      </w:hyperlink>
      <w:r w:rsidRPr="00F17435">
        <w:rPr>
          <w:color w:val="0D0D0D" w:themeColor="text1" w:themeTint="F2"/>
        </w:rPr>
        <w:t xml:space="preserve"> (режим доступа: свободный)</w:t>
      </w:r>
    </w:p>
    <w:bookmarkEnd w:id="0"/>
    <w:p w:rsidR="005E7533" w:rsidRPr="005E7533" w:rsidRDefault="005E7533" w:rsidP="00F17435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E7533" w:rsidRPr="005E7533" w:rsidSect="0021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63C"/>
    <w:multiLevelType w:val="hybridMultilevel"/>
    <w:tmpl w:val="3D08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32570"/>
    <w:multiLevelType w:val="hybridMultilevel"/>
    <w:tmpl w:val="C838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A7936"/>
    <w:multiLevelType w:val="hybridMultilevel"/>
    <w:tmpl w:val="DDFA4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FF2"/>
    <w:rsid w:val="0006565A"/>
    <w:rsid w:val="000744E4"/>
    <w:rsid w:val="00132870"/>
    <w:rsid w:val="00217AAB"/>
    <w:rsid w:val="0022168C"/>
    <w:rsid w:val="00317500"/>
    <w:rsid w:val="00386E00"/>
    <w:rsid w:val="003E7B39"/>
    <w:rsid w:val="00405C44"/>
    <w:rsid w:val="00423663"/>
    <w:rsid w:val="00426F1A"/>
    <w:rsid w:val="0043492B"/>
    <w:rsid w:val="004A252D"/>
    <w:rsid w:val="0058678B"/>
    <w:rsid w:val="005A45F8"/>
    <w:rsid w:val="005A4D1A"/>
    <w:rsid w:val="005D07FF"/>
    <w:rsid w:val="005E157B"/>
    <w:rsid w:val="005E681C"/>
    <w:rsid w:val="005E7533"/>
    <w:rsid w:val="00646763"/>
    <w:rsid w:val="006B4FBE"/>
    <w:rsid w:val="006D1B17"/>
    <w:rsid w:val="00753814"/>
    <w:rsid w:val="00791BB1"/>
    <w:rsid w:val="007C61F3"/>
    <w:rsid w:val="008002C6"/>
    <w:rsid w:val="00820431"/>
    <w:rsid w:val="008305DD"/>
    <w:rsid w:val="00830B0B"/>
    <w:rsid w:val="00862B1F"/>
    <w:rsid w:val="00864848"/>
    <w:rsid w:val="00884924"/>
    <w:rsid w:val="008F549B"/>
    <w:rsid w:val="00905AE0"/>
    <w:rsid w:val="009668CF"/>
    <w:rsid w:val="00982ADB"/>
    <w:rsid w:val="00A05C11"/>
    <w:rsid w:val="00A3309F"/>
    <w:rsid w:val="00A836D8"/>
    <w:rsid w:val="00AF24DC"/>
    <w:rsid w:val="00B41F4F"/>
    <w:rsid w:val="00B646E3"/>
    <w:rsid w:val="00C902F9"/>
    <w:rsid w:val="00CD4EB8"/>
    <w:rsid w:val="00CD636E"/>
    <w:rsid w:val="00CE4152"/>
    <w:rsid w:val="00CF3000"/>
    <w:rsid w:val="00DB451A"/>
    <w:rsid w:val="00DD08C5"/>
    <w:rsid w:val="00E928B3"/>
    <w:rsid w:val="00EE0915"/>
    <w:rsid w:val="00EF7FF2"/>
    <w:rsid w:val="00F17435"/>
    <w:rsid w:val="00FC59ED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F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7FF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F7FF2"/>
    <w:pPr>
      <w:spacing w:after="0" w:line="240" w:lineRule="auto"/>
      <w:ind w:firstLine="0"/>
      <w:jc w:val="left"/>
    </w:pPr>
    <w:rPr>
      <w:rFonts w:eastAsiaTheme="minorEastAsia"/>
      <w:sz w:val="20"/>
      <w:szCs w:val="20"/>
      <w:lang w:val="en-US" w:bidi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F7FF2"/>
    <w:rPr>
      <w:rFonts w:eastAsiaTheme="minorEastAsia"/>
      <w:sz w:val="20"/>
      <w:szCs w:val="20"/>
      <w:lang w:val="en-US" w:bidi="en-US"/>
    </w:rPr>
  </w:style>
  <w:style w:type="character" w:customStyle="1" w:styleId="a7">
    <w:name w:val="Абзац списка Знак"/>
    <w:link w:val="a8"/>
    <w:uiPriority w:val="34"/>
    <w:locked/>
    <w:rsid w:val="00EF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EF7FF2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EF7FF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F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b"/>
    <w:uiPriority w:val="1"/>
    <w:locked/>
    <w:rsid w:val="00905AE0"/>
    <w:rPr>
      <w:rFonts w:ascii="Cambria" w:eastAsia="Times New Roman" w:hAnsi="Cambria" w:cs="Times New Roman"/>
      <w:lang w:val="en-US" w:bidi="en-US"/>
    </w:rPr>
  </w:style>
  <w:style w:type="paragraph" w:styleId="ab">
    <w:name w:val="No Spacing"/>
    <w:basedOn w:val="a"/>
    <w:link w:val="aa"/>
    <w:uiPriority w:val="1"/>
    <w:qFormat/>
    <w:rsid w:val="00905AE0"/>
    <w:pPr>
      <w:spacing w:after="0" w:line="240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paragraph" w:customStyle="1" w:styleId="ac">
    <w:name w:val="Базовый"/>
    <w:rsid w:val="00905AE0"/>
    <w:pPr>
      <w:tabs>
        <w:tab w:val="left" w:pos="709"/>
      </w:tabs>
      <w:suppressAutoHyphens/>
      <w:spacing w:after="0" w:line="100" w:lineRule="atLeast"/>
      <w:ind w:firstLine="0"/>
      <w:jc w:val="left"/>
    </w:pPr>
    <w:rPr>
      <w:rFonts w:ascii="Times New Roman" w:eastAsia="DejaVu Sans" w:hAnsi="Times New Roman" w:cs="DejaVu Sans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0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%20struktura-principi-postroeniya-i-osnovnie-komponenti-ucheb-----nikov-obschestvo%20znaniya-207417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ovo.mosmetod.ru/%202017/06/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ege.ru/up/v/demo-oge-2020/1obsh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10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Алёна</dc:creator>
  <cp:keywords/>
  <dc:description/>
  <cp:lastModifiedBy>Секретарь</cp:lastModifiedBy>
  <cp:revision>31</cp:revision>
  <dcterms:created xsi:type="dcterms:W3CDTF">2020-10-29T20:34:00Z</dcterms:created>
  <dcterms:modified xsi:type="dcterms:W3CDTF">2022-11-11T00:40:00Z</dcterms:modified>
</cp:coreProperties>
</file>