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0B3" w:rsidRDefault="00DC00B3" w:rsidP="00164B6A">
      <w:pPr>
        <w:pStyle w:val="1"/>
        <w:jc w:val="both"/>
      </w:pPr>
      <w:bookmarkStart w:id="0" w:name="_Toc114034220"/>
      <w:bookmarkStart w:id="1" w:name="_Toc115721136"/>
      <w:r>
        <w:rPr>
          <w:noProof/>
        </w:rPr>
        <w:drawing>
          <wp:inline distT="0" distB="0" distL="0" distR="0">
            <wp:extent cx="5939790" cy="7683021"/>
            <wp:effectExtent l="19050" t="0" r="3810" b="0"/>
            <wp:docPr id="15" name="Рисунок 1" descr="C:\Users\Секретарь\Desktop\РП\внеурочная\М-Егорова\Проф.Росси мои гориз 6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Desktop\РП\внеурочная\М-Егорова\Проф.Росси мои гориз 6 кл.jpg"/>
                    <pic:cNvPicPr>
                      <a:picLocks noChangeAspect="1" noChangeArrowheads="1"/>
                    </pic:cNvPicPr>
                  </pic:nvPicPr>
                  <pic:blipFill>
                    <a:blip r:embed="rId7"/>
                    <a:srcRect/>
                    <a:stretch>
                      <a:fillRect/>
                    </a:stretch>
                  </pic:blipFill>
                  <pic:spPr bwMode="auto">
                    <a:xfrm>
                      <a:off x="0" y="0"/>
                      <a:ext cx="5939790" cy="7683021"/>
                    </a:xfrm>
                    <a:prstGeom prst="rect">
                      <a:avLst/>
                    </a:prstGeom>
                    <a:noFill/>
                    <a:ln w="9525">
                      <a:noFill/>
                      <a:miter lim="800000"/>
                      <a:headEnd/>
                      <a:tailEnd/>
                    </a:ln>
                  </pic:spPr>
                </pic:pic>
              </a:graphicData>
            </a:graphic>
          </wp:inline>
        </w:drawing>
      </w:r>
    </w:p>
    <w:p w:rsidR="00DC00B3" w:rsidRDefault="00DC00B3" w:rsidP="00164B6A">
      <w:pPr>
        <w:pStyle w:val="1"/>
        <w:jc w:val="both"/>
      </w:pPr>
    </w:p>
    <w:p w:rsidR="00DC00B3" w:rsidRDefault="00DC00B3" w:rsidP="00164B6A">
      <w:pPr>
        <w:pStyle w:val="1"/>
        <w:jc w:val="both"/>
      </w:pPr>
    </w:p>
    <w:p w:rsidR="00DC00B3" w:rsidRDefault="00DC00B3" w:rsidP="00164B6A">
      <w:pPr>
        <w:pStyle w:val="1"/>
        <w:jc w:val="both"/>
      </w:pPr>
    </w:p>
    <w:p w:rsidR="00164B6A" w:rsidRPr="00FB0EA4" w:rsidRDefault="00164B6A" w:rsidP="00164B6A">
      <w:pPr>
        <w:pStyle w:val="1"/>
        <w:jc w:val="both"/>
      </w:pPr>
      <w:r>
        <w:lastRenderedPageBreak/>
        <w:t>П</w:t>
      </w:r>
      <w:r w:rsidRPr="002321D3">
        <w:t>ояснительная записка</w:t>
      </w:r>
      <w:bookmarkEnd w:id="0"/>
      <w:bookmarkEnd w:id="1"/>
    </w:p>
    <w:p w:rsidR="00164B6A" w:rsidRPr="002321D3" w:rsidRDefault="00164B6A" w:rsidP="00164B6A">
      <w:pPr>
        <w:pStyle w:val="2"/>
        <w:spacing w:before="0" w:after="0"/>
      </w:pPr>
      <w:bookmarkStart w:id="2" w:name="_Toc114034221"/>
      <w:bookmarkStart w:id="3" w:name="_Toc115721137"/>
      <w:r>
        <w:t>А</w:t>
      </w:r>
      <w:r w:rsidRPr="002321D3">
        <w:t>ктуальность и назначение программы курса внеурочной деятельности «</w:t>
      </w:r>
      <w:r>
        <w:t>Б</w:t>
      </w:r>
      <w:r w:rsidRPr="002321D3">
        <w:t>илет в будущее»</w:t>
      </w:r>
      <w:bookmarkEnd w:id="2"/>
      <w:bookmarkEnd w:id="3"/>
    </w:p>
    <w:p w:rsidR="00164B6A" w:rsidRPr="002321D3" w:rsidRDefault="00164B6A" w:rsidP="00164B6A">
      <w:pPr>
        <w:spacing w:line="360" w:lineRule="auto"/>
        <w:ind w:firstLine="567"/>
        <w:jc w:val="both"/>
        <w:rPr>
          <w:rFonts w:ascii="TimesNewRomanPS-BoldMT" w:hAnsi="TimesNewRomanPS-BoldMT"/>
          <w:b/>
          <w:bCs/>
          <w:sz w:val="28"/>
          <w:szCs w:val="28"/>
        </w:rPr>
      </w:pPr>
      <w:r w:rsidRPr="002321D3">
        <w:rPr>
          <w:rFonts w:ascii="Times New Roman" w:eastAsia="Times New Roman" w:hAnsi="Times New Roman" w:cs="Times New Roman"/>
          <w:sz w:val="24"/>
          <w:szCs w:val="24"/>
        </w:rPr>
        <w:t xml:space="preserve">Примерная программа курса внеурочной деятельности </w:t>
      </w:r>
      <w:r w:rsidRPr="002321D3">
        <w:rPr>
          <w:rFonts w:ascii="Times New Roman" w:eastAsia="Times New Roman" w:hAnsi="Times New Roman" w:cs="Times New Roman"/>
          <w:sz w:val="24"/>
          <w:szCs w:val="24"/>
          <w:highlight w:val="white"/>
        </w:rPr>
        <w:t xml:space="preserve">«Билет в будущее» (далее — Программа) составлена на основе </w:t>
      </w:r>
      <w:r w:rsidRPr="002321D3">
        <w:rPr>
          <w:rFonts w:ascii="Times New Roman" w:eastAsia="Times New Roman" w:hAnsi="Times New Roman" w:cs="Times New Roman"/>
          <w:sz w:val="24"/>
          <w:szCs w:val="24"/>
        </w:rPr>
        <w:t>требований к результатам реализации образовательной программы основного общего образования, установленных Федеральным государственным образовательным стандартом основного общего образования (далее — ФГОС</w:t>
      </w:r>
      <w:r>
        <w:rPr>
          <w:rFonts w:ascii="Times New Roman" w:eastAsia="Times New Roman" w:hAnsi="Times New Roman" w:cs="Times New Roman"/>
          <w:sz w:val="24"/>
          <w:szCs w:val="24"/>
        </w:rPr>
        <w:t xml:space="preserve"> </w:t>
      </w:r>
      <w:r w:rsidRPr="002321D3">
        <w:rPr>
          <w:rFonts w:ascii="Times New Roman" w:eastAsia="Times New Roman" w:hAnsi="Times New Roman" w:cs="Times New Roman"/>
          <w:sz w:val="24"/>
          <w:szCs w:val="24"/>
        </w:rPr>
        <w:t>ООО), утвержденным Приказом Министерства просвещения Российской Федерации от 31.05.2021 № 287, нормами Федерального закона от 31.07.2020 № 304-ФЗ «О внесении изменений в Федеральный закон «Об образовании в Российской Федерации» по вопросам воспитания обучающихся (внесенными в федеральное законодательство во исполнение поручений Президента РФ Пр-328 п.1 от 23.02.2018 года, Пр-2182 от 20.12.2020 года), с учетом примерной основной образовательной программы основного общего образования и примерной рабочей программы воспитания для общеобразовательных организаций, Распоряжения Минпросвещения Росс</w:t>
      </w:r>
      <w:r w:rsidRPr="002321D3">
        <w:rPr>
          <w:rFonts w:ascii="Times New Roman" w:eastAsia="Times New Roman" w:hAnsi="Times New Roman" w:cs="Times New Roman"/>
          <w:sz w:val="24"/>
          <w:szCs w:val="24"/>
          <w:highlight w:val="white"/>
        </w:rPr>
        <w:t>ии от 08.09.2021 №</w:t>
      </w:r>
      <w:r>
        <w:rPr>
          <w:rFonts w:ascii="Times New Roman" w:eastAsia="Times New Roman" w:hAnsi="Times New Roman" w:cs="Times New Roman"/>
          <w:sz w:val="24"/>
          <w:szCs w:val="24"/>
          <w:highlight w:val="white"/>
        </w:rPr>
        <w:t xml:space="preserve"> </w:t>
      </w:r>
      <w:r w:rsidRPr="002321D3">
        <w:rPr>
          <w:rFonts w:ascii="Times New Roman" w:eastAsia="Times New Roman" w:hAnsi="Times New Roman" w:cs="Times New Roman"/>
          <w:sz w:val="24"/>
          <w:szCs w:val="24"/>
          <w:highlight w:val="white"/>
        </w:rPr>
        <w:t>АБ-33/05вн «О</w:t>
      </w:r>
      <w:r w:rsidRPr="002321D3">
        <w:rPr>
          <w:rFonts w:ascii="Times New Roman" w:eastAsia="Times New Roman" w:hAnsi="Times New Roman" w:cs="Times New Roman"/>
          <w:sz w:val="24"/>
          <w:szCs w:val="24"/>
        </w:rPr>
        <w:t>б утверждении методических рекомендаций о реализации проекта «Билет в будущее» в рамках федерального проекта «Успех каждого ребенка», вместе с Методическими рекомендациями по реализации проекта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 2022 г.</w:t>
      </w:r>
      <w:r w:rsidRPr="002321D3">
        <w:rPr>
          <w:rFonts w:ascii="Times New Roman" w:eastAsia="Times New Roman" w:hAnsi="Times New Roman" w:cs="Times New Roman"/>
          <w:sz w:val="24"/>
          <w:szCs w:val="24"/>
          <w:highlight w:val="white"/>
        </w:rPr>
        <w:t xml:space="preserve"> </w:t>
      </w:r>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Примерная рабочая программа курса внеурочной деятельности разработана с целью реализации комплексной и систематической профориентационной работы для обучающихся 6-11 классов на основе апробированных материалов Всероссийского </w:t>
      </w:r>
      <w:r>
        <w:rPr>
          <w:rFonts w:ascii="Times New Roman" w:eastAsia="Times New Roman" w:hAnsi="Times New Roman" w:cs="Times New Roman"/>
          <w:sz w:val="24"/>
          <w:szCs w:val="24"/>
        </w:rPr>
        <w:t>п</w:t>
      </w:r>
      <w:r w:rsidRPr="002321D3">
        <w:rPr>
          <w:rFonts w:ascii="Times New Roman" w:eastAsia="Times New Roman" w:hAnsi="Times New Roman" w:cs="Times New Roman"/>
          <w:sz w:val="24"/>
          <w:szCs w:val="24"/>
        </w:rPr>
        <w:t>роекта «Билет в будущее» (далее — проект).</w:t>
      </w:r>
    </w:p>
    <w:p w:rsidR="00164B6A" w:rsidRPr="00B019B8" w:rsidRDefault="00164B6A" w:rsidP="00164B6A">
      <w:pPr>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Внеурочная деятельность — важная часть основной образовательной программы общего образования, в рамках которой педагогический коллектив образовательной организации обеспечивае</w:t>
      </w:r>
      <w:r>
        <w:rPr>
          <w:rFonts w:ascii="Times New Roman" w:eastAsia="Times New Roman" w:hAnsi="Times New Roman" w:cs="Times New Roman"/>
          <w:sz w:val="24"/>
          <w:szCs w:val="24"/>
        </w:rPr>
        <w:t>т</w:t>
      </w:r>
      <w:r w:rsidRPr="002321D3">
        <w:rPr>
          <w:rFonts w:ascii="Times New Roman" w:eastAsia="Times New Roman" w:hAnsi="Times New Roman" w:cs="Times New Roman"/>
          <w:sz w:val="24"/>
          <w:szCs w:val="24"/>
        </w:rPr>
        <w:t xml:space="preserve"> достижение предметных, метапредметных и личностных результатов за счет использования потенциала разнообразия форм образовательной деятельности, организации содержательного взаимодействия с предметной развивающей средой.</w:t>
      </w:r>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Одним из значимых направлений внеурочной деятельности является ранняя профориентация обучающихся 6-11 классов, позволяющая сконцентрироваться на достижении соответствующих личностных и предметных результатов, осознанно подойти </w:t>
      </w:r>
      <w:r w:rsidRPr="002321D3">
        <w:rPr>
          <w:rFonts w:ascii="Times New Roman" w:eastAsia="Times New Roman" w:hAnsi="Times New Roman" w:cs="Times New Roman"/>
          <w:sz w:val="24"/>
          <w:szCs w:val="24"/>
        </w:rPr>
        <w:lastRenderedPageBreak/>
        <w:t xml:space="preserve">к решению проблемы выбора индивидуальной образовательной траектории и направления получения профессионального образования. Одним из современных и эффективных вариантов реализации профориентационной работы в общеобразовательной организации является участие школы во Всероссийском проекте «Билет в будущее». </w:t>
      </w:r>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Мероприятия программы построены на основе системной модели содействия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 и вовлечению всех участников образовательного процесса.</w:t>
      </w:r>
    </w:p>
    <w:p w:rsidR="00164B6A" w:rsidRPr="002321D3" w:rsidRDefault="00164B6A" w:rsidP="00164B6A">
      <w:pPr>
        <w:spacing w:line="360" w:lineRule="auto"/>
        <w:ind w:firstLine="705"/>
        <w:jc w:val="both"/>
        <w:rPr>
          <w:rFonts w:ascii="Times New Roman" w:eastAsia="Times New Roman" w:hAnsi="Times New Roman" w:cs="Times New Roman"/>
          <w:b/>
          <w:sz w:val="24"/>
          <w:szCs w:val="24"/>
        </w:rPr>
      </w:pPr>
    </w:p>
    <w:p w:rsidR="00164B6A" w:rsidRPr="002321D3" w:rsidRDefault="00164B6A" w:rsidP="00164B6A">
      <w:pPr>
        <w:pStyle w:val="2"/>
        <w:spacing w:before="0" w:after="0"/>
        <w:ind w:firstLine="567"/>
        <w:rPr>
          <w:highlight w:val="white"/>
        </w:rPr>
      </w:pPr>
      <w:bookmarkStart w:id="4" w:name="_Toc114034222"/>
      <w:bookmarkStart w:id="5" w:name="_Toc115721138"/>
      <w:r>
        <w:t>Ц</w:t>
      </w:r>
      <w:r w:rsidRPr="002321D3">
        <w:t>ели и задачи изучен</w:t>
      </w:r>
      <w:r w:rsidRPr="002321D3">
        <w:rPr>
          <w:highlight w:val="white"/>
        </w:rPr>
        <w:t>ия курса внеурочной деятельности «</w:t>
      </w:r>
      <w:r>
        <w:rPr>
          <w:highlight w:val="white"/>
        </w:rPr>
        <w:t>Б</w:t>
      </w:r>
      <w:r w:rsidRPr="002321D3">
        <w:rPr>
          <w:highlight w:val="white"/>
        </w:rPr>
        <w:t>илет в будущее»</w:t>
      </w:r>
      <w:bookmarkEnd w:id="4"/>
      <w:bookmarkEnd w:id="5"/>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b/>
          <w:sz w:val="24"/>
          <w:szCs w:val="24"/>
        </w:rPr>
        <w:t xml:space="preserve">Цель: </w:t>
      </w:r>
      <w:r w:rsidRPr="002321D3">
        <w:rPr>
          <w:rFonts w:ascii="Times New Roman" w:eastAsia="Times New Roman" w:hAnsi="Times New Roman" w:cs="Times New Roman"/>
          <w:sz w:val="24"/>
          <w:szCs w:val="24"/>
        </w:rPr>
        <w:t xml:space="preserve">формирование готовности к профессиональному самоопределению (далее – ГПС) обучающихся 6–11 классов общеобразовательных организаций. </w:t>
      </w:r>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b/>
          <w:sz w:val="24"/>
          <w:szCs w:val="24"/>
        </w:rPr>
        <w:t>Задачи</w:t>
      </w:r>
      <w:r w:rsidRPr="002321D3">
        <w:rPr>
          <w:rFonts w:ascii="Times New Roman" w:eastAsia="Times New Roman" w:hAnsi="Times New Roman" w:cs="Times New Roman"/>
          <w:sz w:val="24"/>
          <w:szCs w:val="24"/>
        </w:rPr>
        <w:t xml:space="preserve">: </w:t>
      </w:r>
    </w:p>
    <w:p w:rsidR="00164B6A" w:rsidRPr="002321D3" w:rsidRDefault="00164B6A" w:rsidP="00164B6A">
      <w:pPr>
        <w:numPr>
          <w:ilvl w:val="0"/>
          <w:numId w:val="20"/>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построение системы содействия профессиональному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вовлечению всех участников образовательного процесса;</w:t>
      </w:r>
    </w:p>
    <w:p w:rsidR="00164B6A" w:rsidRPr="002321D3" w:rsidRDefault="00164B6A" w:rsidP="00164B6A">
      <w:pPr>
        <w:numPr>
          <w:ilvl w:val="0"/>
          <w:numId w:val="20"/>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выявление исходного уровня сформированности внутренней (мотивационно-личностной) и внешней (знаниевой в виде карьерной грамотности) сторон готовности к профессиональному самоопределению у обучающихся и уровня готовности, который продемонстрирует обучающийся после участия в профориентационной программе;</w:t>
      </w:r>
    </w:p>
    <w:p w:rsidR="00164B6A" w:rsidRPr="002321D3" w:rsidRDefault="00164B6A" w:rsidP="00164B6A">
      <w:pPr>
        <w:numPr>
          <w:ilvl w:val="0"/>
          <w:numId w:val="20"/>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rsidR="00164B6A" w:rsidRPr="002321D3" w:rsidRDefault="00164B6A" w:rsidP="00164B6A">
      <w:pPr>
        <w:numPr>
          <w:ilvl w:val="0"/>
          <w:numId w:val="20"/>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w:t>
      </w:r>
    </w:p>
    <w:p w:rsidR="00164B6A" w:rsidRPr="002321D3" w:rsidRDefault="00164B6A" w:rsidP="00164B6A">
      <w:pPr>
        <w:numPr>
          <w:ilvl w:val="0"/>
          <w:numId w:val="20"/>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lastRenderedPageBreak/>
        <w:t>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w:t>
      </w:r>
      <w:r>
        <w:rPr>
          <w:rFonts w:ascii="Times New Roman" w:eastAsia="Times New Roman" w:hAnsi="Times New Roman" w:cs="Times New Roman"/>
          <w:sz w:val="24"/>
          <w:szCs w:val="24"/>
        </w:rPr>
        <w:t xml:space="preserve"> </w:t>
      </w:r>
      <w:r w:rsidRPr="002321D3">
        <w:rPr>
          <w:rFonts w:ascii="Times New Roman" w:eastAsia="Times New Roman" w:hAnsi="Times New Roman" w:cs="Times New Roman"/>
          <w:sz w:val="24"/>
          <w:szCs w:val="24"/>
        </w:rPr>
        <w:t>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
    <w:p w:rsidR="00164B6A" w:rsidRPr="002321D3" w:rsidRDefault="00164B6A" w:rsidP="00164B6A">
      <w:pPr>
        <w:numPr>
          <w:ilvl w:val="0"/>
          <w:numId w:val="20"/>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 </w:t>
      </w:r>
    </w:p>
    <w:p w:rsidR="00164B6A" w:rsidRPr="002321D3" w:rsidRDefault="00164B6A" w:rsidP="00164B6A">
      <w:pPr>
        <w:spacing w:line="360" w:lineRule="auto"/>
        <w:ind w:firstLine="567"/>
        <w:jc w:val="both"/>
        <w:rPr>
          <w:rFonts w:ascii="Times New Roman" w:eastAsia="Times New Roman" w:hAnsi="Times New Roman" w:cs="Times New Roman"/>
          <w:sz w:val="24"/>
          <w:szCs w:val="24"/>
          <w:u w:val="single"/>
        </w:rPr>
      </w:pPr>
      <w:r w:rsidRPr="002321D3">
        <w:rPr>
          <w:rFonts w:ascii="Times New Roman" w:eastAsia="Times New Roman" w:hAnsi="Times New Roman" w:cs="Times New Roman"/>
          <w:sz w:val="24"/>
          <w:szCs w:val="24"/>
        </w:rPr>
        <w:t>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w:t>
      </w:r>
      <w:r>
        <w:rPr>
          <w:rFonts w:ascii="Times New Roman" w:eastAsia="Times New Roman" w:hAnsi="Times New Roman" w:cs="Times New Roman"/>
          <w:sz w:val="24"/>
          <w:szCs w:val="24"/>
        </w:rPr>
        <w:t xml:space="preserve"> </w:t>
      </w:r>
      <w:r w:rsidRPr="002321D3">
        <w:rPr>
          <w:rFonts w:ascii="Times New Roman" w:eastAsia="Times New Roman" w:hAnsi="Times New Roman" w:cs="Times New Roman"/>
          <w:sz w:val="24"/>
          <w:szCs w:val="24"/>
        </w:rPr>
        <w:t>содействия профессиональному самоопределению, приобщения детей к социально значимой деятельности для осмысленного выбора профессии».</w:t>
      </w:r>
      <w:r w:rsidRPr="00DC5AF3">
        <w:rPr>
          <w:rStyle w:val="af2"/>
          <w:rFonts w:ascii="Times New Roman" w:eastAsia="Times New Roman" w:hAnsi="Times New Roman" w:cs="Times New Roman"/>
          <w:sz w:val="24"/>
          <w:szCs w:val="24"/>
          <w:vertAlign w:val="superscript"/>
        </w:rPr>
        <w:footnoteReference w:id="2"/>
      </w:r>
    </w:p>
    <w:p w:rsidR="00164B6A" w:rsidRDefault="00164B6A" w:rsidP="00164B6A">
      <w:pPr>
        <w:spacing w:line="360" w:lineRule="auto"/>
        <w:ind w:firstLine="567"/>
        <w:jc w:val="both"/>
        <w:rPr>
          <w:rFonts w:ascii="Times New Roman" w:eastAsia="Times New Roman" w:hAnsi="Times New Roman" w:cs="Times New Roman"/>
          <w:sz w:val="24"/>
          <w:szCs w:val="24"/>
          <w:u w:val="single"/>
        </w:rPr>
      </w:pPr>
      <w:r w:rsidRPr="002321D3">
        <w:rPr>
          <w:rFonts w:ascii="Times New Roman" w:eastAsia="Times New Roman" w:hAnsi="Times New Roman" w:cs="Times New Roman"/>
          <w:sz w:val="24"/>
          <w:szCs w:val="24"/>
        </w:rPr>
        <w:t xml:space="preserve">Подготовка обучающихся к самостоятельному, осознанному выбору профессии является обязательной частью гармоничного развития каждой личности и неотрывно </w:t>
      </w:r>
      <w:r>
        <w:rPr>
          <w:rFonts w:ascii="Times New Roman" w:eastAsia="Times New Roman" w:hAnsi="Times New Roman" w:cs="Times New Roman"/>
          <w:sz w:val="24"/>
          <w:szCs w:val="24"/>
        </w:rPr>
        <w:t>рассматривается</w:t>
      </w:r>
      <w:r w:rsidRPr="002321D3">
        <w:rPr>
          <w:rFonts w:ascii="Times New Roman" w:eastAsia="Times New Roman" w:hAnsi="Times New Roman" w:cs="Times New Roman"/>
          <w:sz w:val="24"/>
          <w:szCs w:val="24"/>
        </w:rPr>
        <w:t xml:space="preserve"> в связке с физическим, эмоциональным, интеллектуальным, трудовым, эстетическим воспитанием школьника, т.е. интегрирована в учебно-воспитательный процесс, а, следовательно, профориентационная работа в школах является одним из важнейших компонентов в развитии как отдельно взятого человека, так и общества в целом. Участие образовательной организации во Всероссийском проекте «Билет в будущее» позволит реализовать ключевые задачи профориентационной деятельности и получить информационно-методическое сопровождение специалистов, ответственных за реализацию программы (педагогов-навигаторов).</w:t>
      </w:r>
      <w:r w:rsidRPr="00DC5AF3">
        <w:rPr>
          <w:rStyle w:val="af2"/>
          <w:rFonts w:ascii="Times New Roman" w:eastAsia="Times New Roman" w:hAnsi="Times New Roman" w:cs="Times New Roman"/>
          <w:sz w:val="24"/>
          <w:szCs w:val="24"/>
          <w:vertAlign w:val="superscript"/>
        </w:rPr>
        <w:footnoteReference w:id="3"/>
      </w:r>
    </w:p>
    <w:p w:rsidR="00164B6A" w:rsidRPr="0006754C" w:rsidRDefault="00164B6A" w:rsidP="00164B6A">
      <w:pPr>
        <w:spacing w:line="360" w:lineRule="auto"/>
        <w:ind w:firstLine="567"/>
        <w:jc w:val="both"/>
        <w:rPr>
          <w:rFonts w:ascii="Times New Roman" w:eastAsia="Times New Roman" w:hAnsi="Times New Roman" w:cs="Times New Roman"/>
          <w:sz w:val="24"/>
          <w:szCs w:val="24"/>
          <w:u w:val="single"/>
        </w:rPr>
      </w:pPr>
    </w:p>
    <w:p w:rsidR="00164B6A" w:rsidRPr="002321D3" w:rsidRDefault="00164B6A" w:rsidP="00164B6A">
      <w:pPr>
        <w:pStyle w:val="2"/>
        <w:spacing w:before="0" w:after="0"/>
        <w:ind w:firstLine="567"/>
      </w:pPr>
      <w:bookmarkStart w:id="6" w:name="_Toc114034223"/>
      <w:bookmarkStart w:id="7" w:name="_Toc115721139"/>
      <w:r>
        <w:t>М</w:t>
      </w:r>
      <w:r w:rsidRPr="002321D3">
        <w:t>есто и роль курса внеурочной деятельности «</w:t>
      </w:r>
      <w:r>
        <w:t>Б</w:t>
      </w:r>
      <w:r w:rsidRPr="002321D3">
        <w:t>илет в будущее» в учебном плане основной общеобразовательной программы</w:t>
      </w:r>
      <w:bookmarkEnd w:id="6"/>
      <w:bookmarkEnd w:id="7"/>
    </w:p>
    <w:p w:rsidR="00164B6A" w:rsidRPr="002321D3" w:rsidRDefault="00164B6A" w:rsidP="00164B6A">
      <w:pPr>
        <w:spacing w:line="360" w:lineRule="auto"/>
        <w:ind w:firstLine="567"/>
        <w:jc w:val="both"/>
        <w:rPr>
          <w:rFonts w:ascii="Times New Roman" w:eastAsia="Times New Roman" w:hAnsi="Times New Roman" w:cs="Times New Roman"/>
          <w:sz w:val="24"/>
          <w:szCs w:val="24"/>
          <w:highlight w:val="white"/>
        </w:rPr>
      </w:pPr>
      <w:r w:rsidRPr="002321D3">
        <w:rPr>
          <w:rFonts w:ascii="Times New Roman" w:eastAsia="Times New Roman" w:hAnsi="Times New Roman" w:cs="Times New Roman"/>
          <w:sz w:val="24"/>
          <w:szCs w:val="24"/>
        </w:rPr>
        <w:t>Программа разработана с учетом преемственности профориентационных задач при переходе обучаю</w:t>
      </w:r>
      <w:r w:rsidRPr="002321D3">
        <w:rPr>
          <w:rFonts w:ascii="Times New Roman" w:eastAsia="Times New Roman" w:hAnsi="Times New Roman" w:cs="Times New Roman"/>
          <w:sz w:val="24"/>
          <w:szCs w:val="24"/>
          <w:highlight w:val="white"/>
        </w:rPr>
        <w:t xml:space="preserve">щихся 6-11 классов с одной ступени обучения на другую (при переходе из класса в класс). </w:t>
      </w:r>
    </w:p>
    <w:p w:rsidR="00164B6A" w:rsidRPr="002321D3" w:rsidRDefault="00164B6A" w:rsidP="00164B6A">
      <w:pPr>
        <w:spacing w:line="360" w:lineRule="auto"/>
        <w:ind w:firstLine="567"/>
        <w:jc w:val="both"/>
        <w:rPr>
          <w:rFonts w:ascii="Times New Roman" w:eastAsia="Times New Roman" w:hAnsi="Times New Roman" w:cs="Times New Roman"/>
          <w:sz w:val="24"/>
          <w:szCs w:val="24"/>
          <w:highlight w:val="white"/>
        </w:rPr>
      </w:pPr>
      <w:r w:rsidRPr="002321D3">
        <w:rPr>
          <w:rFonts w:ascii="Times New Roman" w:eastAsia="Times New Roman" w:hAnsi="Times New Roman" w:cs="Times New Roman"/>
          <w:sz w:val="24"/>
          <w:szCs w:val="24"/>
          <w:highlight w:val="white"/>
        </w:rPr>
        <w:t xml:space="preserve">Программа может быть реализована в работе со школьниками 6-9 </w:t>
      </w:r>
      <w:r>
        <w:rPr>
          <w:rFonts w:ascii="Times New Roman" w:eastAsia="Times New Roman" w:hAnsi="Times New Roman" w:cs="Times New Roman"/>
          <w:sz w:val="24"/>
          <w:szCs w:val="24"/>
          <w:highlight w:val="white"/>
        </w:rPr>
        <w:t xml:space="preserve">классов </w:t>
      </w:r>
      <w:r w:rsidRPr="002321D3">
        <w:rPr>
          <w:rFonts w:ascii="Times New Roman" w:eastAsia="Times New Roman" w:hAnsi="Times New Roman" w:cs="Times New Roman"/>
          <w:sz w:val="24"/>
          <w:szCs w:val="24"/>
          <w:highlight w:val="white"/>
        </w:rPr>
        <w:t>основного общего образования и 10-11 классов среднего общего образования.</w:t>
      </w:r>
    </w:p>
    <w:p w:rsidR="00164B6A" w:rsidRPr="002321D3" w:rsidRDefault="00164B6A" w:rsidP="00164B6A">
      <w:pPr>
        <w:spacing w:line="360" w:lineRule="auto"/>
        <w:ind w:firstLine="567"/>
        <w:jc w:val="both"/>
        <w:rPr>
          <w:rFonts w:ascii="Times New Roman" w:eastAsia="Times New Roman" w:hAnsi="Times New Roman" w:cs="Times New Roman"/>
          <w:sz w:val="24"/>
          <w:szCs w:val="24"/>
          <w:highlight w:val="white"/>
        </w:rPr>
      </w:pPr>
      <w:r w:rsidRPr="002321D3">
        <w:rPr>
          <w:rFonts w:ascii="Times New Roman" w:eastAsia="Times New Roman" w:hAnsi="Times New Roman" w:cs="Times New Roman"/>
          <w:sz w:val="24"/>
          <w:szCs w:val="24"/>
          <w:highlight w:val="white"/>
        </w:rPr>
        <w:t>Программа курса рассчитана на 24 часа (ежегодно), в рамках которых предусмотрены такие формы работы, как беседы, дискуссии, мастер-классы, экскурсии на производство, решения кейсов, встречи с представителями разных профессий, профессиональные пробы, коммуникативные и деловые игры, консультации педагога и психолога.</w:t>
      </w:r>
    </w:p>
    <w:p w:rsidR="00164B6A" w:rsidRPr="002321D3" w:rsidRDefault="00164B6A" w:rsidP="00164B6A">
      <w:pPr>
        <w:spacing w:line="360" w:lineRule="auto"/>
        <w:ind w:firstLine="567"/>
        <w:jc w:val="both"/>
        <w:rPr>
          <w:rFonts w:ascii="Times New Roman" w:eastAsia="Times New Roman" w:hAnsi="Times New Roman" w:cs="Times New Roman"/>
          <w:sz w:val="24"/>
          <w:szCs w:val="24"/>
          <w:highlight w:val="yellow"/>
        </w:rPr>
      </w:pPr>
      <w:r w:rsidRPr="002321D3">
        <w:rPr>
          <w:rFonts w:ascii="Times New Roman" w:eastAsia="Times New Roman" w:hAnsi="Times New Roman" w:cs="Times New Roman"/>
          <w:sz w:val="24"/>
          <w:szCs w:val="24"/>
          <w:highlight w:val="white"/>
        </w:rPr>
        <w:t xml:space="preserve">Программа для каждого может быть реализована в течение одного учебного года со школьниками 8-11 классов, если занятия проводятся 2 раза в неделю, </w:t>
      </w:r>
      <w:r w:rsidRPr="002321D3">
        <w:rPr>
          <w:rFonts w:ascii="Times New Roman" w:eastAsia="Times New Roman" w:hAnsi="Times New Roman" w:cs="Times New Roman"/>
          <w:sz w:val="24"/>
          <w:szCs w:val="24"/>
        </w:rPr>
        <w:t>с учетом</w:t>
      </w:r>
      <w:r>
        <w:rPr>
          <w:rFonts w:ascii="Times New Roman" w:eastAsia="Times New Roman" w:hAnsi="Times New Roman" w:cs="Times New Roman"/>
          <w:sz w:val="24"/>
          <w:szCs w:val="24"/>
        </w:rPr>
        <w:t xml:space="preserve"> основных активностей</w:t>
      </w:r>
      <w:r w:rsidRPr="002321D3">
        <w:rPr>
          <w:rFonts w:ascii="Times New Roman" w:eastAsia="Times New Roman" w:hAnsi="Times New Roman" w:cs="Times New Roman"/>
          <w:sz w:val="24"/>
          <w:szCs w:val="24"/>
        </w:rPr>
        <w:t xml:space="preserve"> проекта в течение учебного года</w:t>
      </w:r>
      <w:r>
        <w:rPr>
          <w:rFonts w:ascii="Times New Roman" w:eastAsia="Times New Roman" w:hAnsi="Times New Roman" w:cs="Times New Roman"/>
          <w:sz w:val="24"/>
          <w:szCs w:val="24"/>
        </w:rPr>
        <w:t xml:space="preserve"> в периоды:</w:t>
      </w:r>
      <w:r w:rsidRPr="002321D3">
        <w:rPr>
          <w:rFonts w:ascii="Times New Roman" w:eastAsia="Times New Roman" w:hAnsi="Times New Roman" w:cs="Times New Roman"/>
          <w:sz w:val="24"/>
          <w:szCs w:val="24"/>
        </w:rPr>
        <w:t xml:space="preserve"> сентябрь – декабрь, март – апрель. </w:t>
      </w:r>
    </w:p>
    <w:p w:rsidR="00164B6A" w:rsidRPr="002321D3" w:rsidRDefault="00164B6A" w:rsidP="00164B6A">
      <w:pPr>
        <w:pStyle w:val="2"/>
        <w:spacing w:before="0" w:after="0"/>
      </w:pPr>
    </w:p>
    <w:p w:rsidR="00164B6A" w:rsidRPr="002321D3" w:rsidRDefault="00164B6A" w:rsidP="00164B6A">
      <w:pPr>
        <w:pStyle w:val="2"/>
        <w:spacing w:before="0" w:after="0"/>
        <w:ind w:firstLine="567"/>
      </w:pPr>
      <w:bookmarkStart w:id="8" w:name="_Toc114034224"/>
      <w:bookmarkStart w:id="9" w:name="_Toc115721140"/>
      <w:r>
        <w:t>В</w:t>
      </w:r>
      <w:r w:rsidRPr="002321D3">
        <w:t>заимосвязь программы курса внеурочной деятельности «</w:t>
      </w:r>
      <w:r>
        <w:t>Б</w:t>
      </w:r>
      <w:r w:rsidRPr="002321D3">
        <w:t>илет в будущее» с программой воспитания</w:t>
      </w:r>
      <w:bookmarkEnd w:id="8"/>
      <w:bookmarkEnd w:id="9"/>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Программа курса внеурочной деятельности разработана с учётом рекомендаций Примерной программы воспитания.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учащегося. Это проявляется: </w:t>
      </w:r>
    </w:p>
    <w:p w:rsidR="00164B6A" w:rsidRPr="002321D3" w:rsidRDefault="00164B6A" w:rsidP="00164B6A">
      <w:pPr>
        <w:numPr>
          <w:ilvl w:val="0"/>
          <w:numId w:val="19"/>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в приоритете личностных результатов реализации программы внеурочной деятельности, нашедших своё отражение и конкретизацию в </w:t>
      </w:r>
      <w:r>
        <w:rPr>
          <w:rFonts w:ascii="Times New Roman" w:eastAsia="Times New Roman" w:hAnsi="Times New Roman" w:cs="Times New Roman"/>
          <w:sz w:val="24"/>
          <w:szCs w:val="24"/>
        </w:rPr>
        <w:t>П</w:t>
      </w:r>
      <w:r w:rsidRPr="002321D3">
        <w:rPr>
          <w:rFonts w:ascii="Times New Roman" w:eastAsia="Times New Roman" w:hAnsi="Times New Roman" w:cs="Times New Roman"/>
          <w:sz w:val="24"/>
          <w:szCs w:val="24"/>
        </w:rPr>
        <w:t>римерной программе воспитания;</w:t>
      </w:r>
    </w:p>
    <w:p w:rsidR="00164B6A" w:rsidRPr="00E61DA4" w:rsidRDefault="00164B6A" w:rsidP="00164B6A">
      <w:pPr>
        <w:numPr>
          <w:ilvl w:val="0"/>
          <w:numId w:val="19"/>
        </w:numPr>
        <w:spacing w:after="0" w:line="360" w:lineRule="auto"/>
        <w:jc w:val="both"/>
        <w:rPr>
          <w:rFonts w:ascii="Times New Roman" w:eastAsia="Times New Roman" w:hAnsi="Times New Roman" w:cs="Times New Roman"/>
          <w:sz w:val="24"/>
          <w:szCs w:val="24"/>
        </w:rPr>
      </w:pPr>
      <w:r w:rsidRPr="00E61DA4">
        <w:rPr>
          <w:rFonts w:ascii="Times New Roman" w:eastAsia="Times New Roman" w:hAnsi="Times New Roman" w:cs="Times New Roman"/>
          <w:sz w:val="24"/>
          <w:szCs w:val="24"/>
        </w:rPr>
        <w:lastRenderedPageBreak/>
        <w:t>в возможности включения школьников в деятельность, организуемую образовательной организацией в рамках курса внеурочной деятельности «Билет в будущее» программы воспитания;</w:t>
      </w:r>
    </w:p>
    <w:p w:rsidR="00164B6A" w:rsidRPr="002321D3" w:rsidRDefault="00164B6A" w:rsidP="00164B6A">
      <w:pPr>
        <w:numPr>
          <w:ilvl w:val="0"/>
          <w:numId w:val="19"/>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 возможности проведения единых и общих тематических занятий в разновозрастных группах</w:t>
      </w:r>
      <w:r>
        <w:rPr>
          <w:rFonts w:ascii="Times New Roman" w:eastAsia="Times New Roman" w:hAnsi="Times New Roman" w:cs="Times New Roman"/>
          <w:sz w:val="24"/>
          <w:szCs w:val="24"/>
        </w:rPr>
        <w:t>,</w:t>
      </w:r>
      <w:r w:rsidRPr="002321D3">
        <w:rPr>
          <w:rFonts w:ascii="Times New Roman" w:eastAsia="Times New Roman" w:hAnsi="Times New Roman" w:cs="Times New Roman"/>
          <w:sz w:val="24"/>
          <w:szCs w:val="24"/>
        </w:rPr>
        <w:t xml:space="preserve"> организованных для профориентационной деятельности школьников, воспитательное значение которых отмечается в Примерной программе воспитания;</w:t>
      </w:r>
    </w:p>
    <w:p w:rsidR="00164B6A" w:rsidRPr="002321D3" w:rsidRDefault="00164B6A" w:rsidP="00164B6A">
      <w:pPr>
        <w:numPr>
          <w:ilvl w:val="0"/>
          <w:numId w:val="19"/>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 интерактивных формах занятий для школьников, обеспечивающих большую их вовлечённость в совместную с педагогом и другими детьми деятельность и возможность образования на её основе детско-взрослых общностей, ключевое значение которых для воспитания подчёркивается Примерной программой воспитания.</w:t>
      </w:r>
    </w:p>
    <w:p w:rsidR="00164B6A" w:rsidRPr="002321D3" w:rsidRDefault="00164B6A" w:rsidP="00164B6A">
      <w:pPr>
        <w:spacing w:line="360" w:lineRule="auto"/>
        <w:ind w:firstLine="705"/>
        <w:jc w:val="both"/>
        <w:rPr>
          <w:rFonts w:ascii="Times New Roman" w:eastAsia="Times New Roman" w:hAnsi="Times New Roman" w:cs="Times New Roman"/>
          <w:b/>
          <w:sz w:val="24"/>
          <w:szCs w:val="24"/>
        </w:rPr>
      </w:pPr>
    </w:p>
    <w:p w:rsidR="00164B6A" w:rsidRPr="002321D3" w:rsidRDefault="00164B6A" w:rsidP="00164B6A">
      <w:pPr>
        <w:pStyle w:val="2"/>
        <w:spacing w:before="0" w:after="0"/>
        <w:ind w:firstLine="567"/>
      </w:pPr>
      <w:bookmarkStart w:id="10" w:name="_Toc114034225"/>
      <w:bookmarkStart w:id="11" w:name="_Toc115721141"/>
      <w:r>
        <w:t>О</w:t>
      </w:r>
      <w:r w:rsidRPr="002321D3">
        <w:t>собенности работы педагога по программе курса внеурочной деятельности «</w:t>
      </w:r>
      <w:r>
        <w:t>Б</w:t>
      </w:r>
      <w:r w:rsidRPr="002321D3">
        <w:t>илет в будущее»</w:t>
      </w:r>
      <w:bookmarkEnd w:id="10"/>
      <w:bookmarkEnd w:id="11"/>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Задача педагога состоит в том, чтобы сопровождать процесс профессиональной ориентации школьника, раскрывая потенциал каждого через вовлечение в многообразную деятельность, организованную в разных формах. При этом результатом работы педагога в первую очередь является личностное развитие учащегося. </w:t>
      </w:r>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Личностных результатов педагог может достичь, увлекая учащегося совместной и интересной им обоим деятельностью, устанавливая во время занятий доброжелательную, поддерживающую атмосферу, насыщая занятия содержанием ценностно значимым для обучающегося.</w:t>
      </w:r>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Примерный алгоритм проведения аудиторных занятий по программе курса может быть такой: приветствие школьников; эмоциональная разрядка (короткие игры, маленькая притча, размышления учащихся о предложенном высказывании или цитате и т.п.);</w:t>
      </w:r>
      <w:r>
        <w:rPr>
          <w:rFonts w:ascii="Times New Roman" w:eastAsia="Times New Roman" w:hAnsi="Times New Roman" w:cs="Times New Roman"/>
          <w:sz w:val="24"/>
          <w:szCs w:val="24"/>
        </w:rPr>
        <w:t xml:space="preserve"> проблематизация </w:t>
      </w:r>
      <w:r w:rsidRPr="002321D3">
        <w:rPr>
          <w:rFonts w:ascii="Times New Roman" w:eastAsia="Times New Roman" w:hAnsi="Times New Roman" w:cs="Times New Roman"/>
          <w:sz w:val="24"/>
          <w:szCs w:val="24"/>
        </w:rPr>
        <w:t>темы предстоящего занятия; работа по теме занятия; рефлексия. Важной особенностью занятий, повышающей их развивающий потенциал</w:t>
      </w:r>
      <w:r>
        <w:rPr>
          <w:rFonts w:ascii="Times New Roman" w:eastAsia="Times New Roman" w:hAnsi="Times New Roman" w:cs="Times New Roman"/>
          <w:sz w:val="24"/>
          <w:szCs w:val="24"/>
        </w:rPr>
        <w:t>,</w:t>
      </w:r>
      <w:r w:rsidRPr="002321D3">
        <w:rPr>
          <w:rFonts w:ascii="Times New Roman" w:eastAsia="Times New Roman" w:hAnsi="Times New Roman" w:cs="Times New Roman"/>
          <w:sz w:val="24"/>
          <w:szCs w:val="24"/>
        </w:rPr>
        <w:t xml:space="preserve"> является их интерактивность.</w:t>
      </w:r>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p>
    <w:p w:rsidR="00164B6A" w:rsidRPr="002321D3" w:rsidRDefault="00164B6A" w:rsidP="00164B6A">
      <w:pPr>
        <w:pStyle w:val="1"/>
        <w:spacing w:before="0"/>
        <w:ind w:firstLine="567"/>
        <w:jc w:val="both"/>
      </w:pPr>
      <w:bookmarkStart w:id="12" w:name="_Toc114034226"/>
      <w:bookmarkStart w:id="13" w:name="_Toc115721142"/>
      <w:r>
        <w:lastRenderedPageBreak/>
        <w:t>П</w:t>
      </w:r>
      <w:r w:rsidRPr="002321D3">
        <w:t>ланируемые результаты освоения курса внеурочной деятельности «</w:t>
      </w:r>
      <w:r>
        <w:t>Б</w:t>
      </w:r>
      <w:r w:rsidRPr="002321D3">
        <w:t>илет в будущее»</w:t>
      </w:r>
      <w:bookmarkEnd w:id="12"/>
      <w:bookmarkEnd w:id="13"/>
    </w:p>
    <w:p w:rsidR="00164B6A" w:rsidRPr="002321D3" w:rsidRDefault="00164B6A" w:rsidP="00164B6A">
      <w:pPr>
        <w:pStyle w:val="2"/>
        <w:spacing w:before="0" w:after="0"/>
        <w:ind w:firstLine="567"/>
      </w:pPr>
      <w:bookmarkStart w:id="14" w:name="_Toc114034227"/>
      <w:bookmarkStart w:id="15" w:name="_Toc115721143"/>
      <w:r>
        <w:t>Л</w:t>
      </w:r>
      <w:r w:rsidRPr="002321D3">
        <w:t>ичностные результаты</w:t>
      </w:r>
      <w:bookmarkEnd w:id="14"/>
      <w:bookmarkEnd w:id="15"/>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 сфере гражданского воспитания:</w:t>
      </w:r>
    </w:p>
    <w:p w:rsidR="00164B6A" w:rsidRPr="002321D3" w:rsidRDefault="00164B6A" w:rsidP="00164B6A">
      <w:pPr>
        <w:numPr>
          <w:ilvl w:val="0"/>
          <w:numId w:val="18"/>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 «Билет в будущее»;</w:t>
      </w:r>
    </w:p>
    <w:p w:rsidR="00164B6A" w:rsidRPr="002321D3" w:rsidRDefault="00164B6A" w:rsidP="00164B6A">
      <w:pPr>
        <w:numPr>
          <w:ilvl w:val="0"/>
          <w:numId w:val="18"/>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готовность к разнообразной совместной деятельности;</w:t>
      </w:r>
    </w:p>
    <w:p w:rsidR="00164B6A" w:rsidRDefault="00164B6A" w:rsidP="00164B6A">
      <w:pPr>
        <w:numPr>
          <w:ilvl w:val="0"/>
          <w:numId w:val="18"/>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выстраивание доброжелательных отношений с участниками реализации программы на основе взаимопонимания и взаимопомощи.</w:t>
      </w:r>
    </w:p>
    <w:p w:rsidR="00164B6A" w:rsidRDefault="00164B6A" w:rsidP="00164B6A">
      <w:pPr>
        <w:spacing w:line="360" w:lineRule="auto"/>
        <w:jc w:val="both"/>
        <w:rPr>
          <w:rFonts w:ascii="Times New Roman" w:eastAsia="Times New Roman" w:hAnsi="Times New Roman" w:cs="Times New Roman"/>
          <w:sz w:val="24"/>
          <w:szCs w:val="24"/>
        </w:rPr>
      </w:pPr>
    </w:p>
    <w:p w:rsidR="00164B6A" w:rsidRPr="002321D3" w:rsidRDefault="00164B6A" w:rsidP="00164B6A">
      <w:pPr>
        <w:spacing w:line="360" w:lineRule="auto"/>
        <w:jc w:val="both"/>
        <w:rPr>
          <w:rFonts w:ascii="Times New Roman" w:eastAsia="Times New Roman" w:hAnsi="Times New Roman" w:cs="Times New Roman"/>
          <w:sz w:val="24"/>
          <w:szCs w:val="24"/>
        </w:rPr>
      </w:pPr>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 сфере патриотического воспитания:</w:t>
      </w:r>
    </w:p>
    <w:p w:rsidR="00164B6A" w:rsidRPr="002321D3" w:rsidRDefault="00164B6A" w:rsidP="00164B6A">
      <w:pPr>
        <w:numPr>
          <w:ilvl w:val="0"/>
          <w:numId w:val="17"/>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w:t>
      </w:r>
    </w:p>
    <w:p w:rsidR="00164B6A" w:rsidRPr="002321D3" w:rsidRDefault="00164B6A" w:rsidP="00164B6A">
      <w:pPr>
        <w:numPr>
          <w:ilvl w:val="0"/>
          <w:numId w:val="17"/>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w:t>
      </w:r>
      <w:r>
        <w:rPr>
          <w:rFonts w:ascii="Times New Roman" w:eastAsia="Times New Roman" w:hAnsi="Times New Roman" w:cs="Times New Roman"/>
          <w:sz w:val="24"/>
          <w:szCs w:val="24"/>
        </w:rPr>
        <w:t>х</w:t>
      </w:r>
      <w:r w:rsidRPr="002321D3">
        <w:rPr>
          <w:rFonts w:ascii="Times New Roman" w:eastAsia="Times New Roman" w:hAnsi="Times New Roman" w:cs="Times New Roman"/>
          <w:sz w:val="24"/>
          <w:szCs w:val="24"/>
        </w:rPr>
        <w:t xml:space="preserve"> своего региона.</w:t>
      </w:r>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 сфере духовно-нравственного воспитания:</w:t>
      </w:r>
    </w:p>
    <w:p w:rsidR="00164B6A" w:rsidRPr="002321D3" w:rsidRDefault="00164B6A" w:rsidP="00164B6A">
      <w:pPr>
        <w:numPr>
          <w:ilvl w:val="0"/>
          <w:numId w:val="16"/>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164B6A" w:rsidRPr="002321D3" w:rsidRDefault="00164B6A" w:rsidP="00164B6A">
      <w:pPr>
        <w:numPr>
          <w:ilvl w:val="0"/>
          <w:numId w:val="16"/>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64B6A" w:rsidRPr="002321D3" w:rsidRDefault="00164B6A" w:rsidP="00164B6A">
      <w:pPr>
        <w:numPr>
          <w:ilvl w:val="0"/>
          <w:numId w:val="16"/>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осознание важности свободы и необходимости брать на себя ответственность в ситуации подготовки к выбору будущей профессии.</w:t>
      </w:r>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 сфере эстетического воспитания:</w:t>
      </w:r>
    </w:p>
    <w:p w:rsidR="00164B6A" w:rsidRPr="002321D3" w:rsidRDefault="00164B6A" w:rsidP="00164B6A">
      <w:pPr>
        <w:numPr>
          <w:ilvl w:val="0"/>
          <w:numId w:val="15"/>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 для представителей многих профессий;</w:t>
      </w:r>
    </w:p>
    <w:p w:rsidR="00164B6A" w:rsidRPr="002321D3" w:rsidRDefault="00164B6A" w:rsidP="00164B6A">
      <w:pPr>
        <w:numPr>
          <w:ilvl w:val="0"/>
          <w:numId w:val="15"/>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стремление к самовыражению в разных видах искусства, в том числе прикладного;</w:t>
      </w:r>
    </w:p>
    <w:p w:rsidR="00164B6A" w:rsidRPr="002321D3" w:rsidRDefault="00164B6A" w:rsidP="00164B6A">
      <w:pPr>
        <w:numPr>
          <w:ilvl w:val="0"/>
          <w:numId w:val="15"/>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 сфере физического воспитания, формирования культуры здоровья и эмоционального благополучия:</w:t>
      </w:r>
    </w:p>
    <w:p w:rsidR="00164B6A" w:rsidRPr="002321D3" w:rsidRDefault="00164B6A" w:rsidP="00164B6A">
      <w:pPr>
        <w:numPr>
          <w:ilvl w:val="0"/>
          <w:numId w:val="14"/>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осознание необходимости соблюдения правил безопасности в любой профессии, в том числе навыков безопасного поведения в интернет-среде;</w:t>
      </w:r>
    </w:p>
    <w:p w:rsidR="00164B6A" w:rsidRPr="002321D3" w:rsidRDefault="00164B6A" w:rsidP="00164B6A">
      <w:pPr>
        <w:numPr>
          <w:ilvl w:val="0"/>
          <w:numId w:val="14"/>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ответственное отношение к своему здоровью и установка на здоровый образ жизни;</w:t>
      </w:r>
    </w:p>
    <w:p w:rsidR="00164B6A" w:rsidRPr="002321D3" w:rsidRDefault="00164B6A" w:rsidP="00164B6A">
      <w:pPr>
        <w:numPr>
          <w:ilvl w:val="0"/>
          <w:numId w:val="14"/>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rsidR="00164B6A" w:rsidRPr="002321D3" w:rsidRDefault="00164B6A" w:rsidP="00164B6A">
      <w:pPr>
        <w:numPr>
          <w:ilvl w:val="0"/>
          <w:numId w:val="14"/>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умение принимать себя и других, не осуждая;</w:t>
      </w:r>
    </w:p>
    <w:p w:rsidR="00164B6A" w:rsidRPr="002321D3" w:rsidRDefault="00164B6A" w:rsidP="00164B6A">
      <w:pPr>
        <w:numPr>
          <w:ilvl w:val="0"/>
          <w:numId w:val="14"/>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 для экономии внутренних ресурсов;</w:t>
      </w:r>
    </w:p>
    <w:p w:rsidR="00164B6A" w:rsidRPr="002D1F86" w:rsidRDefault="00164B6A" w:rsidP="00164B6A">
      <w:pPr>
        <w:numPr>
          <w:ilvl w:val="0"/>
          <w:numId w:val="14"/>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 сфере трудового воспитания:</w:t>
      </w:r>
    </w:p>
    <w:p w:rsidR="00164B6A" w:rsidRPr="002321D3" w:rsidRDefault="00164B6A" w:rsidP="00164B6A">
      <w:pPr>
        <w:numPr>
          <w:ilvl w:val="0"/>
          <w:numId w:val="13"/>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w:t>
      </w:r>
      <w:r>
        <w:rPr>
          <w:rFonts w:ascii="Times New Roman" w:eastAsia="Times New Roman" w:hAnsi="Times New Roman" w:cs="Times New Roman"/>
          <w:sz w:val="24"/>
          <w:szCs w:val="24"/>
        </w:rPr>
        <w:t xml:space="preserve"> </w:t>
      </w:r>
      <w:r w:rsidRPr="002321D3">
        <w:rPr>
          <w:rFonts w:ascii="Times New Roman" w:eastAsia="Times New Roman" w:hAnsi="Times New Roman" w:cs="Times New Roman"/>
          <w:sz w:val="24"/>
          <w:szCs w:val="24"/>
        </w:rPr>
        <w:t>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64B6A" w:rsidRPr="002321D3" w:rsidRDefault="00164B6A" w:rsidP="00164B6A">
      <w:pPr>
        <w:numPr>
          <w:ilvl w:val="0"/>
          <w:numId w:val="13"/>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знаний, полученных в ходе изучения программы проекта «Билет в будущее»;</w:t>
      </w:r>
    </w:p>
    <w:p w:rsidR="00164B6A" w:rsidRPr="002321D3" w:rsidRDefault="00164B6A" w:rsidP="00164B6A">
      <w:pPr>
        <w:numPr>
          <w:ilvl w:val="0"/>
          <w:numId w:val="13"/>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64B6A" w:rsidRPr="002321D3" w:rsidRDefault="00164B6A" w:rsidP="00164B6A">
      <w:pPr>
        <w:numPr>
          <w:ilvl w:val="0"/>
          <w:numId w:val="13"/>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готовность адаптироваться в профессиональной среде;</w:t>
      </w:r>
    </w:p>
    <w:p w:rsidR="00164B6A" w:rsidRPr="002321D3" w:rsidRDefault="00164B6A" w:rsidP="00164B6A">
      <w:pPr>
        <w:numPr>
          <w:ilvl w:val="0"/>
          <w:numId w:val="13"/>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уважение к труду и результатам трудовой деятельности;</w:t>
      </w:r>
    </w:p>
    <w:p w:rsidR="00164B6A" w:rsidRPr="002321D3" w:rsidRDefault="00164B6A" w:rsidP="00164B6A">
      <w:pPr>
        <w:numPr>
          <w:ilvl w:val="0"/>
          <w:numId w:val="13"/>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осознанный выбор и построение индивидуальной образовательной траектории и жизненных планов с учётом личных и общественных интересов и потребностей.</w:t>
      </w:r>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 сфере экологического воспитания:</w:t>
      </w:r>
    </w:p>
    <w:p w:rsidR="00164B6A" w:rsidRPr="002321D3" w:rsidRDefault="00164B6A" w:rsidP="00164B6A">
      <w:pPr>
        <w:numPr>
          <w:ilvl w:val="0"/>
          <w:numId w:val="12"/>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lastRenderedPageBreak/>
        <w:t>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«человек-природа»;</w:t>
      </w:r>
    </w:p>
    <w:p w:rsidR="00164B6A" w:rsidRPr="002321D3" w:rsidRDefault="00164B6A" w:rsidP="00164B6A">
      <w:pPr>
        <w:numPr>
          <w:ilvl w:val="0"/>
          <w:numId w:val="12"/>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w:t>
      </w:r>
    </w:p>
    <w:p w:rsidR="00164B6A" w:rsidRPr="002321D3" w:rsidRDefault="00164B6A" w:rsidP="00164B6A">
      <w:pPr>
        <w:numPr>
          <w:ilvl w:val="0"/>
          <w:numId w:val="12"/>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 сфере понимания ценности научного познания:</w:t>
      </w:r>
    </w:p>
    <w:p w:rsidR="00164B6A" w:rsidRPr="002321D3" w:rsidRDefault="00164B6A" w:rsidP="00164B6A">
      <w:pPr>
        <w:numPr>
          <w:ilvl w:val="0"/>
          <w:numId w:val="11"/>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ориентация в деятельности, связанной с освоением программы проекта «Билет в будущее»,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64B6A" w:rsidRPr="002321D3" w:rsidRDefault="00164B6A" w:rsidP="00164B6A">
      <w:pPr>
        <w:numPr>
          <w:ilvl w:val="0"/>
          <w:numId w:val="11"/>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w:t>
      </w:r>
    </w:p>
    <w:p w:rsidR="00164B6A" w:rsidRPr="002D1F86" w:rsidRDefault="00164B6A" w:rsidP="00164B6A">
      <w:pPr>
        <w:numPr>
          <w:ilvl w:val="0"/>
          <w:numId w:val="11"/>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 сфере адаптации к изменяющимся условиям социальной и природной среды:</w:t>
      </w:r>
    </w:p>
    <w:p w:rsidR="00164B6A" w:rsidRPr="002321D3" w:rsidRDefault="00164B6A" w:rsidP="00164B6A">
      <w:pPr>
        <w:numPr>
          <w:ilvl w:val="0"/>
          <w:numId w:val="10"/>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w:t>
      </w:r>
    </w:p>
    <w:p w:rsidR="00164B6A" w:rsidRPr="002321D3" w:rsidRDefault="00164B6A" w:rsidP="00164B6A">
      <w:pPr>
        <w:numPr>
          <w:ilvl w:val="0"/>
          <w:numId w:val="10"/>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w:t>
      </w:r>
    </w:p>
    <w:p w:rsidR="00164B6A" w:rsidRPr="002321D3" w:rsidRDefault="00164B6A" w:rsidP="00164B6A">
      <w:pPr>
        <w:numPr>
          <w:ilvl w:val="0"/>
          <w:numId w:val="9"/>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навык выявления и связывания образов, способность осознавать дефициты собственных знаний и компетентностей, планировать своё развитие, в том числе профессиональное;</w:t>
      </w:r>
    </w:p>
    <w:p w:rsidR="00164B6A" w:rsidRPr="002321D3" w:rsidRDefault="00164B6A" w:rsidP="00164B6A">
      <w:pPr>
        <w:numPr>
          <w:ilvl w:val="0"/>
          <w:numId w:val="9"/>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умение оперировать терминами и представлениями в области концепции устойчивого развития;</w:t>
      </w:r>
    </w:p>
    <w:p w:rsidR="00164B6A" w:rsidRPr="002321D3" w:rsidRDefault="00164B6A" w:rsidP="00164B6A">
      <w:pPr>
        <w:numPr>
          <w:ilvl w:val="0"/>
          <w:numId w:val="9"/>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lastRenderedPageBreak/>
        <w:t xml:space="preserve">умение анализировать и выявлять взаимосвязи природы, общества и экономики; </w:t>
      </w:r>
    </w:p>
    <w:p w:rsidR="00164B6A" w:rsidRPr="002321D3" w:rsidRDefault="00164B6A" w:rsidP="00164B6A">
      <w:pPr>
        <w:numPr>
          <w:ilvl w:val="0"/>
          <w:numId w:val="9"/>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умение оценивать свои действия с учётом влияния на окружающую среду, достижени</w:t>
      </w:r>
      <w:r>
        <w:rPr>
          <w:rFonts w:ascii="Times New Roman" w:eastAsia="Times New Roman" w:hAnsi="Times New Roman" w:cs="Times New Roman"/>
          <w:sz w:val="24"/>
          <w:szCs w:val="24"/>
        </w:rPr>
        <w:t>я</w:t>
      </w:r>
      <w:r w:rsidRPr="002321D3">
        <w:rPr>
          <w:rFonts w:ascii="Times New Roman" w:eastAsia="Times New Roman" w:hAnsi="Times New Roman" w:cs="Times New Roman"/>
          <w:sz w:val="24"/>
          <w:szCs w:val="24"/>
        </w:rPr>
        <w:t xml:space="preserve"> целей и преодоления вызовов, возможных глобальных последствий;</w:t>
      </w:r>
    </w:p>
    <w:p w:rsidR="00164B6A" w:rsidRPr="002321D3" w:rsidRDefault="00164B6A" w:rsidP="00164B6A">
      <w:pPr>
        <w:numPr>
          <w:ilvl w:val="0"/>
          <w:numId w:val="9"/>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w:t>
      </w:r>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p>
    <w:p w:rsidR="00164B6A" w:rsidRPr="002321D3" w:rsidRDefault="00164B6A" w:rsidP="00164B6A">
      <w:pPr>
        <w:pStyle w:val="2"/>
        <w:spacing w:before="0" w:after="0"/>
        <w:ind w:firstLine="567"/>
      </w:pPr>
      <w:bookmarkStart w:id="16" w:name="_Toc114034228"/>
      <w:bookmarkStart w:id="17" w:name="_Toc115721144"/>
      <w:r>
        <w:t>М</w:t>
      </w:r>
      <w:r w:rsidRPr="002321D3">
        <w:t>етапредметные результаты</w:t>
      </w:r>
      <w:bookmarkEnd w:id="16"/>
      <w:bookmarkEnd w:id="17"/>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 сфере овладения универсальными учебными познавательными действиями:</w:t>
      </w:r>
    </w:p>
    <w:p w:rsidR="00164B6A" w:rsidRPr="002321D3" w:rsidRDefault="00164B6A" w:rsidP="00164B6A">
      <w:pPr>
        <w:numPr>
          <w:ilvl w:val="0"/>
          <w:numId w:val="21"/>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выявлять дефицит информации о той или иной профессии, необходимой для полноты представлений о ней, и находить способы для решения возникшей проблемы;</w:t>
      </w:r>
    </w:p>
    <w:p w:rsidR="00164B6A" w:rsidRPr="002321D3" w:rsidRDefault="00164B6A" w:rsidP="00164B6A">
      <w:pPr>
        <w:numPr>
          <w:ilvl w:val="0"/>
          <w:numId w:val="21"/>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использовать вопросы как инструмент для познания будущей профессии;</w:t>
      </w:r>
    </w:p>
    <w:p w:rsidR="00164B6A" w:rsidRPr="002321D3" w:rsidRDefault="00164B6A" w:rsidP="00164B6A">
      <w:pPr>
        <w:numPr>
          <w:ilvl w:val="0"/>
          <w:numId w:val="21"/>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аргументировать свою позицию, мнение;</w:t>
      </w:r>
    </w:p>
    <w:p w:rsidR="00164B6A" w:rsidRPr="002321D3" w:rsidRDefault="00164B6A" w:rsidP="00164B6A">
      <w:pPr>
        <w:numPr>
          <w:ilvl w:val="0"/>
          <w:numId w:val="21"/>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оценивать на применимость и достоверность информаци</w:t>
      </w:r>
      <w:r>
        <w:rPr>
          <w:rFonts w:ascii="Times New Roman" w:eastAsia="Times New Roman" w:hAnsi="Times New Roman" w:cs="Times New Roman"/>
          <w:sz w:val="24"/>
          <w:szCs w:val="24"/>
        </w:rPr>
        <w:t>ю</w:t>
      </w:r>
      <w:r w:rsidRPr="002321D3">
        <w:rPr>
          <w:rFonts w:ascii="Times New Roman" w:eastAsia="Times New Roman" w:hAnsi="Times New Roman" w:cs="Times New Roman"/>
          <w:sz w:val="24"/>
          <w:szCs w:val="24"/>
        </w:rPr>
        <w:t>, полученн</w:t>
      </w:r>
      <w:r>
        <w:rPr>
          <w:rFonts w:ascii="Times New Roman" w:eastAsia="Times New Roman" w:hAnsi="Times New Roman" w:cs="Times New Roman"/>
          <w:sz w:val="24"/>
          <w:szCs w:val="24"/>
        </w:rPr>
        <w:t>ую</w:t>
      </w:r>
      <w:r w:rsidRPr="002321D3">
        <w:rPr>
          <w:rFonts w:ascii="Times New Roman" w:eastAsia="Times New Roman" w:hAnsi="Times New Roman" w:cs="Times New Roman"/>
          <w:sz w:val="24"/>
          <w:szCs w:val="24"/>
        </w:rPr>
        <w:t xml:space="preserve"> в ходе работы с интернет-источниками;</w:t>
      </w:r>
    </w:p>
    <w:p w:rsidR="00164B6A" w:rsidRPr="002321D3" w:rsidRDefault="00164B6A" w:rsidP="00164B6A">
      <w:pPr>
        <w:numPr>
          <w:ilvl w:val="0"/>
          <w:numId w:val="21"/>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самостоятельно формулировать обобщения и выводы по результатам проведённого обсуждения в группе или в паре;</w:t>
      </w:r>
    </w:p>
    <w:p w:rsidR="00164B6A" w:rsidRPr="002321D3" w:rsidRDefault="00164B6A" w:rsidP="00164B6A">
      <w:pPr>
        <w:numPr>
          <w:ilvl w:val="0"/>
          <w:numId w:val="21"/>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связанны</w:t>
      </w:r>
      <w:r>
        <w:rPr>
          <w:rFonts w:ascii="Times New Roman" w:eastAsia="Times New Roman" w:hAnsi="Times New Roman" w:cs="Times New Roman"/>
          <w:sz w:val="24"/>
          <w:szCs w:val="24"/>
        </w:rPr>
        <w:t>е</w:t>
      </w:r>
      <w:r w:rsidRPr="002321D3">
        <w:rPr>
          <w:rFonts w:ascii="Times New Roman" w:eastAsia="Times New Roman" w:hAnsi="Times New Roman" w:cs="Times New Roman"/>
          <w:sz w:val="24"/>
          <w:szCs w:val="24"/>
        </w:rPr>
        <w:t xml:space="preserve"> с выбором будущей профессии;</w:t>
      </w:r>
    </w:p>
    <w:p w:rsidR="00164B6A" w:rsidRPr="002321D3" w:rsidRDefault="00164B6A" w:rsidP="00164B6A">
      <w:pPr>
        <w:numPr>
          <w:ilvl w:val="0"/>
          <w:numId w:val="21"/>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выдвигать предположения о возможном росте и падении спроса на ту или иную специальность в новых условиях;</w:t>
      </w:r>
    </w:p>
    <w:p w:rsidR="00164B6A" w:rsidRPr="002321D3" w:rsidRDefault="00164B6A" w:rsidP="00164B6A">
      <w:pPr>
        <w:numPr>
          <w:ilvl w:val="0"/>
          <w:numId w:val="21"/>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связанной с профессиональной деятельностью или дальнейшим обучением;</w:t>
      </w:r>
    </w:p>
    <w:p w:rsidR="00164B6A" w:rsidRPr="002321D3" w:rsidRDefault="00164B6A" w:rsidP="00164B6A">
      <w:pPr>
        <w:numPr>
          <w:ilvl w:val="0"/>
          <w:numId w:val="21"/>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164B6A" w:rsidRPr="002321D3" w:rsidRDefault="00164B6A" w:rsidP="00164B6A">
      <w:pPr>
        <w:numPr>
          <w:ilvl w:val="0"/>
          <w:numId w:val="21"/>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64B6A" w:rsidRPr="002321D3" w:rsidRDefault="00164B6A" w:rsidP="00164B6A">
      <w:pPr>
        <w:numPr>
          <w:ilvl w:val="0"/>
          <w:numId w:val="21"/>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самостоятельно выбирать оптимальную форму представления информации, предназначенную для остальных участников программы проекта «Билет в будущее».</w:t>
      </w:r>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 сфере овладения универсальными учебными коммуникативными действиями:</w:t>
      </w:r>
    </w:p>
    <w:p w:rsidR="00164B6A" w:rsidRPr="002321D3" w:rsidRDefault="00164B6A" w:rsidP="00164B6A">
      <w:pPr>
        <w:numPr>
          <w:ilvl w:val="0"/>
          <w:numId w:val="22"/>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lastRenderedPageBreak/>
        <w:t>воспринимать и формулировать суждения в соответствии с целями и условиями общения в рамках занятий, включённых в программу проекта «Билет в будущее»;</w:t>
      </w:r>
    </w:p>
    <w:p w:rsidR="00164B6A" w:rsidRPr="002321D3" w:rsidRDefault="00164B6A" w:rsidP="00164B6A">
      <w:pPr>
        <w:numPr>
          <w:ilvl w:val="0"/>
          <w:numId w:val="22"/>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выражать свою точку зрения; распознавать невербальные средства общения, понимать значение социальных знаков, знать и распознавать предпосылки конфликтных ситуаций и стараться смягчать конфликты;</w:t>
      </w:r>
    </w:p>
    <w:p w:rsidR="00164B6A" w:rsidRPr="002321D3" w:rsidRDefault="00164B6A" w:rsidP="00164B6A">
      <w:pPr>
        <w:numPr>
          <w:ilvl w:val="0"/>
          <w:numId w:val="22"/>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понимать намерения других участников занятий по программе проекта «Билет в будущее», проявлять уважительное отношение к ним и к взрослым, участвующим в занятиях, в корректной форме формулировать свои возражения;</w:t>
      </w:r>
    </w:p>
    <w:p w:rsidR="00164B6A" w:rsidRPr="002321D3" w:rsidRDefault="00164B6A" w:rsidP="00164B6A">
      <w:pPr>
        <w:numPr>
          <w:ilvl w:val="0"/>
          <w:numId w:val="22"/>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w:t>
      </w:r>
    </w:p>
    <w:p w:rsidR="00164B6A" w:rsidRPr="002321D3" w:rsidRDefault="00164B6A" w:rsidP="00164B6A">
      <w:pPr>
        <w:numPr>
          <w:ilvl w:val="0"/>
          <w:numId w:val="22"/>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164B6A" w:rsidRPr="002321D3" w:rsidRDefault="00164B6A" w:rsidP="00164B6A">
      <w:pPr>
        <w:numPr>
          <w:ilvl w:val="0"/>
          <w:numId w:val="22"/>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публично представлять результаты работы, проделанной в рамках выполнения заданий, связанных с тематикой курса по профориентации;</w:t>
      </w:r>
    </w:p>
    <w:p w:rsidR="00164B6A" w:rsidRPr="002321D3" w:rsidRDefault="00164B6A" w:rsidP="00164B6A">
      <w:pPr>
        <w:numPr>
          <w:ilvl w:val="0"/>
          <w:numId w:val="22"/>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w:t>
      </w:r>
    </w:p>
    <w:p w:rsidR="00164B6A" w:rsidRPr="002321D3" w:rsidRDefault="00164B6A" w:rsidP="00164B6A">
      <w:pPr>
        <w:numPr>
          <w:ilvl w:val="0"/>
          <w:numId w:val="22"/>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уметь обобщать мнения нескольких участников программы проекта «Билет в будущее», проявлять готовность руководить, выполнять поручения, подчиняться; </w:t>
      </w:r>
    </w:p>
    <w:p w:rsidR="00164B6A" w:rsidRPr="002321D3" w:rsidRDefault="00164B6A" w:rsidP="00164B6A">
      <w:pPr>
        <w:numPr>
          <w:ilvl w:val="0"/>
          <w:numId w:val="22"/>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участвовать в групповых формах работы (обсуждения, обмен мнениями, мозговые штурмы и др.);</w:t>
      </w:r>
    </w:p>
    <w:p w:rsidR="00164B6A" w:rsidRPr="002321D3" w:rsidRDefault="00164B6A" w:rsidP="00164B6A">
      <w:pPr>
        <w:numPr>
          <w:ilvl w:val="0"/>
          <w:numId w:val="22"/>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участников проекта «Билет в будущее».</w:t>
      </w:r>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 сфере овладения универсальными учебными регулятивными действиями:</w:t>
      </w:r>
    </w:p>
    <w:p w:rsidR="00164B6A" w:rsidRPr="002321D3" w:rsidRDefault="00164B6A" w:rsidP="00164B6A">
      <w:pPr>
        <w:numPr>
          <w:ilvl w:val="0"/>
          <w:numId w:val="23"/>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выявлять проблемы, возникающие в ходе выбора будущей профессии;</w:t>
      </w:r>
    </w:p>
    <w:p w:rsidR="00164B6A" w:rsidRPr="002321D3" w:rsidRDefault="00164B6A" w:rsidP="00164B6A">
      <w:pPr>
        <w:numPr>
          <w:ilvl w:val="0"/>
          <w:numId w:val="23"/>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164B6A" w:rsidRPr="002321D3" w:rsidRDefault="00164B6A" w:rsidP="00164B6A">
      <w:pPr>
        <w:numPr>
          <w:ilvl w:val="0"/>
          <w:numId w:val="23"/>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делать выбор и брать на себя ответственность за решения, принимаемые в процессе профессионального самоопределения;</w:t>
      </w:r>
    </w:p>
    <w:p w:rsidR="00164B6A" w:rsidRPr="002321D3" w:rsidRDefault="00164B6A" w:rsidP="00164B6A">
      <w:pPr>
        <w:numPr>
          <w:ilvl w:val="0"/>
          <w:numId w:val="23"/>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владеть способами самоконтроля, самомотивации и рефлексии;</w:t>
      </w:r>
    </w:p>
    <w:p w:rsidR="00164B6A" w:rsidRPr="002321D3" w:rsidRDefault="00164B6A" w:rsidP="00164B6A">
      <w:pPr>
        <w:numPr>
          <w:ilvl w:val="0"/>
          <w:numId w:val="23"/>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предвидеть трудности, которые могут возникнуть при выборе будущей профессии;</w:t>
      </w:r>
    </w:p>
    <w:p w:rsidR="00164B6A" w:rsidRPr="002321D3" w:rsidRDefault="00164B6A" w:rsidP="00164B6A">
      <w:pPr>
        <w:numPr>
          <w:ilvl w:val="0"/>
          <w:numId w:val="23"/>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lastRenderedPageBreak/>
        <w:t>объяснять причины достижения (недостижения) результатов деятельности, давать оценку опыту, приобретённому в ходе прохождения программы курса, уметь находить позитивное в любой ситуации;</w:t>
      </w:r>
    </w:p>
    <w:p w:rsidR="00164B6A" w:rsidRPr="002321D3" w:rsidRDefault="00164B6A" w:rsidP="00164B6A">
      <w:pPr>
        <w:numPr>
          <w:ilvl w:val="0"/>
          <w:numId w:val="23"/>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уметь вносить коррективы в свою деятельность на основе новых обстоятельств, изменившихся ситуаций, установленных ошибок, возникших трудностей;</w:t>
      </w:r>
    </w:p>
    <w:p w:rsidR="00164B6A" w:rsidRPr="002321D3" w:rsidRDefault="00164B6A" w:rsidP="00164B6A">
      <w:pPr>
        <w:numPr>
          <w:ilvl w:val="0"/>
          <w:numId w:val="23"/>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различать, называть и управлять собственными эмоциями;</w:t>
      </w:r>
    </w:p>
    <w:p w:rsidR="00164B6A" w:rsidRPr="002321D3" w:rsidRDefault="00164B6A" w:rsidP="00164B6A">
      <w:pPr>
        <w:numPr>
          <w:ilvl w:val="0"/>
          <w:numId w:val="23"/>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уметь ставить себя на место другого человека, понимать мотивы и намерения участников курса, осознанно относиться к ним.</w:t>
      </w:r>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p>
    <w:p w:rsidR="00164B6A" w:rsidRPr="002321D3" w:rsidRDefault="00164B6A" w:rsidP="00164B6A">
      <w:pPr>
        <w:pStyle w:val="2"/>
        <w:spacing w:before="0" w:after="0"/>
        <w:ind w:firstLine="567"/>
      </w:pPr>
      <w:bookmarkStart w:id="18" w:name="_Toc114034229"/>
      <w:bookmarkStart w:id="19" w:name="_Toc115721145"/>
      <w:r>
        <w:t>П</w:t>
      </w:r>
      <w:r w:rsidRPr="002321D3">
        <w:t>редметные результаты</w:t>
      </w:r>
      <w:bookmarkEnd w:id="18"/>
      <w:bookmarkEnd w:id="19"/>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Предметные результаты освоения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Русский язык:</w:t>
      </w:r>
    </w:p>
    <w:p w:rsidR="00164B6A" w:rsidRPr="002321D3" w:rsidRDefault="00164B6A" w:rsidP="00164B6A">
      <w:pPr>
        <w:numPr>
          <w:ilvl w:val="0"/>
          <w:numId w:val="24"/>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монолог-описание</w:t>
      </w:r>
      <w:r>
        <w:rPr>
          <w:rFonts w:ascii="Times New Roman" w:eastAsia="Times New Roman" w:hAnsi="Times New Roman" w:cs="Times New Roman"/>
          <w:sz w:val="24"/>
          <w:szCs w:val="24"/>
        </w:rPr>
        <w:t>,</w:t>
      </w:r>
      <w:r w:rsidRPr="002321D3">
        <w:rPr>
          <w:rFonts w:ascii="Times New Roman" w:eastAsia="Times New Roman" w:hAnsi="Times New Roman" w:cs="Times New Roman"/>
          <w:sz w:val="24"/>
          <w:szCs w:val="24"/>
        </w:rPr>
        <w:t xml:space="preserve"> монолог-рассуждение</w:t>
      </w:r>
      <w:r>
        <w:rPr>
          <w:rFonts w:ascii="Times New Roman" w:eastAsia="Times New Roman" w:hAnsi="Times New Roman" w:cs="Times New Roman"/>
          <w:sz w:val="24"/>
          <w:szCs w:val="24"/>
        </w:rPr>
        <w:t>,</w:t>
      </w:r>
      <w:r w:rsidRPr="002321D3">
        <w:rPr>
          <w:rFonts w:ascii="Times New Roman" w:eastAsia="Times New Roman" w:hAnsi="Times New Roman" w:cs="Times New Roman"/>
          <w:sz w:val="24"/>
          <w:szCs w:val="24"/>
        </w:rPr>
        <w:t xml:space="preserve"> монолог-повествование;</w:t>
      </w:r>
    </w:p>
    <w:p w:rsidR="00164B6A" w:rsidRPr="002321D3" w:rsidRDefault="00164B6A" w:rsidP="00164B6A">
      <w:pPr>
        <w:numPr>
          <w:ilvl w:val="0"/>
          <w:numId w:val="24"/>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участие в диалоге разных видов: побуждение к действию, обмен мнениями, запрос информации, сообщение информации;</w:t>
      </w:r>
    </w:p>
    <w:p w:rsidR="00164B6A" w:rsidRPr="002321D3" w:rsidRDefault="00164B6A" w:rsidP="00164B6A">
      <w:pPr>
        <w:numPr>
          <w:ilvl w:val="0"/>
          <w:numId w:val="24"/>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обсуждение и чёткая формулировка цели, плана совместной групповой деятельности;</w:t>
      </w:r>
    </w:p>
    <w:p w:rsidR="00164B6A" w:rsidRPr="002321D3" w:rsidRDefault="00164B6A" w:rsidP="00164B6A">
      <w:pPr>
        <w:numPr>
          <w:ilvl w:val="0"/>
          <w:numId w:val="24"/>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164B6A" w:rsidRPr="002321D3" w:rsidRDefault="00164B6A" w:rsidP="00164B6A">
      <w:pPr>
        <w:numPr>
          <w:ilvl w:val="0"/>
          <w:numId w:val="24"/>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w:t>
      </w:r>
    </w:p>
    <w:p w:rsidR="00164B6A" w:rsidRPr="002321D3" w:rsidRDefault="00164B6A" w:rsidP="00164B6A">
      <w:pPr>
        <w:numPr>
          <w:ilvl w:val="0"/>
          <w:numId w:val="24"/>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последовательность изложения (развёртывание содержания в зависимости от цели текста, типа речи); </w:t>
      </w:r>
    </w:p>
    <w:p w:rsidR="00164B6A" w:rsidRPr="002321D3" w:rsidRDefault="00164B6A" w:rsidP="00164B6A">
      <w:pPr>
        <w:numPr>
          <w:ilvl w:val="0"/>
          <w:numId w:val="24"/>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правильность выделения абзацев в тексте</w:t>
      </w:r>
      <w:r>
        <w:rPr>
          <w:rFonts w:ascii="Times New Roman" w:eastAsia="Times New Roman" w:hAnsi="Times New Roman" w:cs="Times New Roman"/>
          <w:sz w:val="24"/>
          <w:szCs w:val="24"/>
        </w:rPr>
        <w:t>,</w:t>
      </w:r>
      <w:r w:rsidRPr="002321D3">
        <w:rPr>
          <w:rFonts w:ascii="Times New Roman" w:eastAsia="Times New Roman" w:hAnsi="Times New Roman" w:cs="Times New Roman"/>
          <w:sz w:val="24"/>
          <w:szCs w:val="24"/>
        </w:rPr>
        <w:t xml:space="preserve"> наличие грамматической связи предложений в тексте, логичность.</w:t>
      </w:r>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lastRenderedPageBreak/>
        <w:t>Литература:</w:t>
      </w:r>
    </w:p>
    <w:p w:rsidR="00164B6A" w:rsidRPr="002321D3" w:rsidRDefault="00164B6A" w:rsidP="00164B6A">
      <w:pPr>
        <w:numPr>
          <w:ilvl w:val="0"/>
          <w:numId w:val="25"/>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w:t>
      </w:r>
    </w:p>
    <w:p w:rsidR="00164B6A" w:rsidRPr="002321D3" w:rsidRDefault="00164B6A" w:rsidP="00164B6A">
      <w:pPr>
        <w:numPr>
          <w:ilvl w:val="0"/>
          <w:numId w:val="25"/>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применять ИКТ, соблюдать правила информационной безопасности.</w:t>
      </w:r>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Иностранный язык:</w:t>
      </w:r>
    </w:p>
    <w:p w:rsidR="00164B6A" w:rsidRPr="002321D3" w:rsidRDefault="00164B6A" w:rsidP="00164B6A">
      <w:pPr>
        <w:numPr>
          <w:ilvl w:val="0"/>
          <w:numId w:val="26"/>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овладение основными видами речевой деятельности в рамках знакомства со спецификой современных профессий;</w:t>
      </w:r>
    </w:p>
    <w:p w:rsidR="00164B6A" w:rsidRPr="002321D3" w:rsidRDefault="00164B6A" w:rsidP="00164B6A">
      <w:pPr>
        <w:numPr>
          <w:ilvl w:val="0"/>
          <w:numId w:val="26"/>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 </w:t>
      </w:r>
    </w:p>
    <w:p w:rsidR="00164B6A" w:rsidRPr="002321D3" w:rsidRDefault="00164B6A" w:rsidP="00164B6A">
      <w:pPr>
        <w:numPr>
          <w:ilvl w:val="0"/>
          <w:numId w:val="26"/>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Информатика:</w:t>
      </w:r>
    </w:p>
    <w:p w:rsidR="00164B6A" w:rsidRPr="002321D3" w:rsidRDefault="00164B6A" w:rsidP="00164B6A">
      <w:pPr>
        <w:numPr>
          <w:ilvl w:val="0"/>
          <w:numId w:val="27"/>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овладение основными понятиями: информация, передача, хранение, обработка информации, алгоритм, модель, цифровой продукт - и их использованием для решения учебных и практических задач;</w:t>
      </w:r>
    </w:p>
    <w:p w:rsidR="00164B6A" w:rsidRPr="002321D3" w:rsidRDefault="00164B6A" w:rsidP="00164B6A">
      <w:pPr>
        <w:numPr>
          <w:ilvl w:val="0"/>
          <w:numId w:val="27"/>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умение оперировать единицами измерения информационного объёма и скорости передачи данных;</w:t>
      </w:r>
    </w:p>
    <w:p w:rsidR="00164B6A" w:rsidRPr="00B1742D" w:rsidRDefault="00164B6A" w:rsidP="00164B6A">
      <w:pPr>
        <w:numPr>
          <w:ilvl w:val="0"/>
          <w:numId w:val="27"/>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сформированность мотивации к продолжению изучения информатики как профильного предмета.</w:t>
      </w:r>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География:</w:t>
      </w:r>
    </w:p>
    <w:p w:rsidR="00164B6A" w:rsidRPr="002321D3" w:rsidRDefault="00164B6A" w:rsidP="00164B6A">
      <w:pPr>
        <w:numPr>
          <w:ilvl w:val="0"/>
          <w:numId w:val="28"/>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rsidR="00164B6A" w:rsidRPr="002321D3" w:rsidRDefault="00164B6A" w:rsidP="00164B6A">
      <w:pPr>
        <w:numPr>
          <w:ilvl w:val="0"/>
          <w:numId w:val="28"/>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умение устанавливать взаимосвязи между изученными природными, социальными и экономическими явлениями и процессами;</w:t>
      </w:r>
    </w:p>
    <w:p w:rsidR="00164B6A" w:rsidRPr="002321D3" w:rsidRDefault="00164B6A" w:rsidP="00164B6A">
      <w:pPr>
        <w:numPr>
          <w:ilvl w:val="0"/>
          <w:numId w:val="28"/>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умение использовать географические знания для описания существенных признаков разнообразных явлений и процессов в повседневной жизни;</w:t>
      </w:r>
    </w:p>
    <w:p w:rsidR="00164B6A" w:rsidRPr="002321D3" w:rsidRDefault="00164B6A" w:rsidP="00164B6A">
      <w:pPr>
        <w:numPr>
          <w:ilvl w:val="0"/>
          <w:numId w:val="28"/>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сформированность мотивации к продолжению изучения географии как профильного предмета на уровне среднего общего образования.</w:t>
      </w:r>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Физика:</w:t>
      </w:r>
    </w:p>
    <w:p w:rsidR="00164B6A" w:rsidRPr="002321D3" w:rsidRDefault="00164B6A" w:rsidP="00164B6A">
      <w:pPr>
        <w:numPr>
          <w:ilvl w:val="0"/>
          <w:numId w:val="29"/>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lastRenderedPageBreak/>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rsidR="00164B6A" w:rsidRPr="002321D3" w:rsidRDefault="00164B6A" w:rsidP="00164B6A">
      <w:pPr>
        <w:numPr>
          <w:ilvl w:val="0"/>
          <w:numId w:val="29"/>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понимание необходимости применения достижений физики и технологий для рационального природопользования;</w:t>
      </w:r>
    </w:p>
    <w:p w:rsidR="00164B6A" w:rsidRPr="002321D3" w:rsidRDefault="00164B6A" w:rsidP="00164B6A">
      <w:pPr>
        <w:numPr>
          <w:ilvl w:val="0"/>
          <w:numId w:val="29"/>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rsidR="00164B6A" w:rsidRPr="002321D3" w:rsidRDefault="00164B6A" w:rsidP="00164B6A">
      <w:pPr>
        <w:numPr>
          <w:ilvl w:val="0"/>
          <w:numId w:val="29"/>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сформированность мотивации к продолжению изучения физики как профильного предмета на уровне среднего общего образования.</w:t>
      </w:r>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Обществознание:</w:t>
      </w:r>
    </w:p>
    <w:p w:rsidR="00164B6A" w:rsidRPr="002321D3" w:rsidRDefault="00164B6A" w:rsidP="00164B6A">
      <w:pPr>
        <w:numPr>
          <w:ilvl w:val="0"/>
          <w:numId w:val="30"/>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сфере (в области макро- и микроэкономики);</w:t>
      </w:r>
    </w:p>
    <w:p w:rsidR="00164B6A" w:rsidRPr="002321D3" w:rsidRDefault="00164B6A" w:rsidP="00164B6A">
      <w:pPr>
        <w:numPr>
          <w:ilvl w:val="0"/>
          <w:numId w:val="30"/>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rsidR="00164B6A" w:rsidRPr="002321D3" w:rsidRDefault="00164B6A" w:rsidP="00164B6A">
      <w:pPr>
        <w:numPr>
          <w:ilvl w:val="0"/>
          <w:numId w:val="30"/>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64B6A" w:rsidRPr="002321D3" w:rsidRDefault="00164B6A" w:rsidP="00164B6A">
      <w:pPr>
        <w:numPr>
          <w:ilvl w:val="0"/>
          <w:numId w:val="30"/>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w:t>
      </w:r>
      <w:r w:rsidRPr="002321D3">
        <w:rPr>
          <w:rFonts w:ascii="Times New Roman" w:eastAsia="Times New Roman" w:hAnsi="Times New Roman" w:cs="Times New Roman"/>
          <w:sz w:val="24"/>
          <w:szCs w:val="24"/>
        </w:rPr>
        <w:lastRenderedPageBreak/>
        <w:t>информации (далее – СМИ) с соблюдением правил информационной безопасности при работе в Интернете;</w:t>
      </w:r>
    </w:p>
    <w:p w:rsidR="00164B6A" w:rsidRPr="002321D3" w:rsidRDefault="00164B6A" w:rsidP="00164B6A">
      <w:pPr>
        <w:numPr>
          <w:ilvl w:val="0"/>
          <w:numId w:val="30"/>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Биология:</w:t>
      </w:r>
    </w:p>
    <w:p w:rsidR="00164B6A" w:rsidRPr="002321D3" w:rsidRDefault="00164B6A" w:rsidP="00164B6A">
      <w:pPr>
        <w:numPr>
          <w:ilvl w:val="0"/>
          <w:numId w:val="31"/>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rsidR="00164B6A" w:rsidRPr="002321D3" w:rsidRDefault="00164B6A" w:rsidP="00164B6A">
      <w:pPr>
        <w:numPr>
          <w:ilvl w:val="0"/>
          <w:numId w:val="31"/>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умение интегрировать биологические знания со знаниями других учебных предметов;</w:t>
      </w:r>
    </w:p>
    <w:p w:rsidR="00164B6A" w:rsidRPr="002321D3" w:rsidRDefault="00164B6A" w:rsidP="00164B6A">
      <w:pPr>
        <w:numPr>
          <w:ilvl w:val="0"/>
          <w:numId w:val="31"/>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Изобразительное искусство:</w:t>
      </w:r>
    </w:p>
    <w:p w:rsidR="00164B6A" w:rsidRPr="002321D3" w:rsidRDefault="00164B6A" w:rsidP="00164B6A">
      <w:pPr>
        <w:numPr>
          <w:ilvl w:val="0"/>
          <w:numId w:val="32"/>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Основы безопасности жизнедеятельности:</w:t>
      </w:r>
    </w:p>
    <w:p w:rsidR="00164B6A" w:rsidRPr="002321D3" w:rsidRDefault="00164B6A" w:rsidP="00164B6A">
      <w:pPr>
        <w:numPr>
          <w:ilvl w:val="0"/>
          <w:numId w:val="33"/>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rsidR="00164B6A" w:rsidRPr="002321D3" w:rsidRDefault="00164B6A" w:rsidP="00164B6A">
      <w:pPr>
        <w:numPr>
          <w:ilvl w:val="0"/>
          <w:numId w:val="33"/>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lastRenderedPageBreak/>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64B6A" w:rsidRPr="002321D3" w:rsidRDefault="00164B6A" w:rsidP="00164B6A">
      <w:pPr>
        <w:spacing w:line="360" w:lineRule="auto"/>
        <w:ind w:firstLine="705"/>
        <w:jc w:val="both"/>
        <w:rPr>
          <w:rFonts w:ascii="Times New Roman" w:eastAsia="Times New Roman" w:hAnsi="Times New Roman" w:cs="Times New Roman"/>
          <w:b/>
          <w:sz w:val="24"/>
          <w:szCs w:val="24"/>
        </w:rPr>
      </w:pPr>
    </w:p>
    <w:p w:rsidR="00164B6A" w:rsidRPr="002321D3" w:rsidRDefault="00164B6A" w:rsidP="00164B6A">
      <w:pPr>
        <w:pStyle w:val="1"/>
        <w:spacing w:before="0"/>
        <w:jc w:val="both"/>
      </w:pPr>
      <w:bookmarkStart w:id="20" w:name="_Toc114034230"/>
      <w:bookmarkStart w:id="21" w:name="_Toc115721146"/>
      <w:r>
        <w:t>С</w:t>
      </w:r>
      <w:r w:rsidRPr="002321D3">
        <w:t>одержание курса по профориентации «</w:t>
      </w:r>
      <w:r>
        <w:t>Б</w:t>
      </w:r>
      <w:r w:rsidRPr="002321D3">
        <w:t>илет в будущее»</w:t>
      </w:r>
      <w:bookmarkEnd w:id="20"/>
      <w:bookmarkEnd w:id="21"/>
    </w:p>
    <w:p w:rsidR="00164B6A" w:rsidRPr="002321D3" w:rsidRDefault="00164B6A" w:rsidP="00164B6A">
      <w:pPr>
        <w:pStyle w:val="2"/>
        <w:spacing w:before="0" w:after="0"/>
        <w:ind w:firstLine="567"/>
      </w:pPr>
      <w:bookmarkStart w:id="22" w:name="_Toc114034231"/>
      <w:bookmarkStart w:id="23" w:name="_Toc115721147"/>
      <w:r w:rsidRPr="002321D3">
        <w:t xml:space="preserve">Раздел 1. </w:t>
      </w:r>
      <w:r>
        <w:t>П</w:t>
      </w:r>
      <w:r w:rsidRPr="002321D3">
        <w:t>рофориентационные уроки «</w:t>
      </w:r>
      <w:r>
        <w:t>У</w:t>
      </w:r>
      <w:r w:rsidRPr="002321D3">
        <w:t>влекаюсь» (4 часа)</w:t>
      </w:r>
      <w:bookmarkEnd w:id="22"/>
      <w:bookmarkEnd w:id="23"/>
    </w:p>
    <w:p w:rsidR="00164B6A" w:rsidRPr="002321D3" w:rsidRDefault="00164B6A" w:rsidP="00164B6A">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Проведение профориентационных уроков – </w:t>
      </w:r>
      <w:r>
        <w:rPr>
          <w:rFonts w:ascii="Times New Roman" w:eastAsia="Times New Roman" w:hAnsi="Times New Roman" w:cs="Times New Roman"/>
          <w:sz w:val="24"/>
          <w:szCs w:val="24"/>
        </w:rPr>
        <w:t>вводн</w:t>
      </w:r>
      <w:r w:rsidRPr="002321D3">
        <w:rPr>
          <w:rFonts w:ascii="Times New Roman" w:eastAsia="Times New Roman" w:hAnsi="Times New Roman" w:cs="Times New Roman"/>
          <w:sz w:val="24"/>
          <w:szCs w:val="24"/>
        </w:rPr>
        <w:t>ого и тематического (по классам).</w:t>
      </w:r>
    </w:p>
    <w:p w:rsidR="00164B6A" w:rsidRPr="002321D3" w:rsidRDefault="00164B6A" w:rsidP="00164B6A">
      <w:pPr>
        <w:spacing w:line="36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Вводный профориентационный</w:t>
      </w:r>
      <w:r w:rsidRPr="002321D3">
        <w:rPr>
          <w:rFonts w:ascii="Times New Roman" w:eastAsia="Times New Roman" w:hAnsi="Times New Roman" w:cs="Times New Roman"/>
          <w:b/>
          <w:i/>
          <w:sz w:val="24"/>
          <w:szCs w:val="24"/>
        </w:rPr>
        <w:t xml:space="preserve"> урок </w:t>
      </w:r>
      <w:r>
        <w:rPr>
          <w:rFonts w:ascii="Times New Roman" w:eastAsia="Times New Roman" w:hAnsi="Times New Roman" w:cs="Times New Roman"/>
          <w:b/>
          <w:i/>
          <w:sz w:val="24"/>
          <w:szCs w:val="24"/>
        </w:rPr>
        <w:t xml:space="preserve"> «Моя Россия – мои горизонты» </w:t>
      </w:r>
      <w:r w:rsidRPr="002321D3">
        <w:rPr>
          <w:rFonts w:ascii="Times New Roman" w:eastAsia="Times New Roman" w:hAnsi="Times New Roman" w:cs="Times New Roman"/>
          <w:b/>
          <w:i/>
          <w:sz w:val="24"/>
          <w:szCs w:val="24"/>
        </w:rPr>
        <w:t>(2 часа)</w:t>
      </w:r>
      <w:r w:rsidRPr="002321D3">
        <w:rPr>
          <w:rFonts w:ascii="Times New Roman" w:eastAsia="Times New Roman" w:hAnsi="Times New Roman" w:cs="Times New Roman"/>
          <w:b/>
          <w:sz w:val="24"/>
          <w:szCs w:val="24"/>
        </w:rPr>
        <w:t xml:space="preserve">: </w:t>
      </w:r>
    </w:p>
    <w:p w:rsidR="00164B6A" w:rsidRPr="002321D3" w:rsidRDefault="00164B6A" w:rsidP="00164B6A">
      <w:pPr>
        <w:spacing w:line="360" w:lineRule="auto"/>
        <w:ind w:firstLine="567"/>
        <w:jc w:val="both"/>
        <w:rPr>
          <w:rFonts w:ascii="Times New Roman" w:hAnsi="Times New Roman"/>
          <w:sz w:val="24"/>
          <w:szCs w:val="24"/>
        </w:rPr>
      </w:pPr>
      <w:r w:rsidRPr="002321D3">
        <w:rPr>
          <w:rFonts w:ascii="Times New Roman" w:hAnsi="Times New Roman"/>
          <w:sz w:val="24"/>
          <w:szCs w:val="24"/>
        </w:rPr>
        <w:t xml:space="preserve">Понятие «рынок труда». Что такое Россия с точки зрения рынка труда? Россия - страна безграничных возможностей и профессионального развития. Познавательные цифры и факты об отраслях экономического развития, профессиональных навыков и качеств, востребованных в будущем. Обзор развития следующих направлений: </w:t>
      </w:r>
    </w:p>
    <w:p w:rsidR="00164B6A" w:rsidRPr="002321D3" w:rsidRDefault="00164B6A" w:rsidP="00164B6A">
      <w:pPr>
        <w:numPr>
          <w:ilvl w:val="0"/>
          <w:numId w:val="34"/>
        </w:numPr>
        <w:tabs>
          <w:tab w:val="left" w:pos="567"/>
        </w:tabs>
        <w:spacing w:after="0" w:line="360" w:lineRule="auto"/>
        <w:rPr>
          <w:rFonts w:ascii="Times New Roman" w:eastAsia="Calibri" w:hAnsi="Times New Roman"/>
        </w:rPr>
      </w:pPr>
      <w:r w:rsidRPr="002321D3">
        <w:rPr>
          <w:rFonts w:ascii="Times New Roman" w:eastAsia="Calibri" w:hAnsi="Times New Roman"/>
        </w:rPr>
        <w:t>медицина и здоровье;</w:t>
      </w:r>
    </w:p>
    <w:p w:rsidR="00164B6A" w:rsidRPr="002321D3" w:rsidRDefault="00164B6A" w:rsidP="00164B6A">
      <w:pPr>
        <w:numPr>
          <w:ilvl w:val="0"/>
          <w:numId w:val="34"/>
        </w:numPr>
        <w:tabs>
          <w:tab w:val="left" w:pos="567"/>
        </w:tabs>
        <w:spacing w:after="0" w:line="360" w:lineRule="auto"/>
        <w:rPr>
          <w:rFonts w:ascii="Times New Roman" w:eastAsia="Calibri" w:hAnsi="Times New Roman"/>
        </w:rPr>
      </w:pPr>
      <w:r w:rsidRPr="002321D3">
        <w:rPr>
          <w:rFonts w:ascii="Times New Roman" w:eastAsia="Calibri" w:hAnsi="Times New Roman"/>
        </w:rPr>
        <w:t>архитектура и строительство;</w:t>
      </w:r>
    </w:p>
    <w:p w:rsidR="00164B6A" w:rsidRPr="002321D3" w:rsidRDefault="00164B6A" w:rsidP="00164B6A">
      <w:pPr>
        <w:numPr>
          <w:ilvl w:val="0"/>
          <w:numId w:val="34"/>
        </w:numPr>
        <w:tabs>
          <w:tab w:val="left" w:pos="567"/>
        </w:tabs>
        <w:spacing w:after="0" w:line="360" w:lineRule="auto"/>
        <w:rPr>
          <w:rFonts w:ascii="Times New Roman" w:eastAsia="Calibri" w:hAnsi="Times New Roman"/>
        </w:rPr>
      </w:pPr>
      <w:r w:rsidRPr="002321D3">
        <w:rPr>
          <w:rFonts w:ascii="Times New Roman" w:eastAsia="Calibri" w:hAnsi="Times New Roman"/>
        </w:rPr>
        <w:t>информационные технологии;</w:t>
      </w:r>
    </w:p>
    <w:p w:rsidR="00164B6A" w:rsidRPr="002321D3" w:rsidRDefault="00164B6A" w:rsidP="00164B6A">
      <w:pPr>
        <w:numPr>
          <w:ilvl w:val="0"/>
          <w:numId w:val="34"/>
        </w:numPr>
        <w:tabs>
          <w:tab w:val="left" w:pos="567"/>
        </w:tabs>
        <w:spacing w:after="0" w:line="360" w:lineRule="auto"/>
        <w:rPr>
          <w:rFonts w:ascii="Times New Roman" w:eastAsia="Calibri" w:hAnsi="Times New Roman"/>
        </w:rPr>
      </w:pPr>
      <w:r w:rsidRPr="002321D3">
        <w:rPr>
          <w:rFonts w:ascii="Times New Roman" w:eastAsia="Calibri" w:hAnsi="Times New Roman"/>
        </w:rPr>
        <w:t>промышленность и добыча полезных ископаемых;</w:t>
      </w:r>
    </w:p>
    <w:p w:rsidR="00164B6A" w:rsidRPr="002321D3" w:rsidRDefault="00164B6A" w:rsidP="00164B6A">
      <w:pPr>
        <w:numPr>
          <w:ilvl w:val="0"/>
          <w:numId w:val="34"/>
        </w:numPr>
        <w:tabs>
          <w:tab w:val="left" w:pos="567"/>
        </w:tabs>
        <w:spacing w:after="0" w:line="360" w:lineRule="auto"/>
        <w:rPr>
          <w:rFonts w:ascii="Times New Roman" w:eastAsia="Calibri" w:hAnsi="Times New Roman"/>
        </w:rPr>
      </w:pPr>
      <w:r w:rsidRPr="002321D3">
        <w:rPr>
          <w:rFonts w:ascii="Times New Roman" w:eastAsia="Calibri" w:hAnsi="Times New Roman"/>
        </w:rPr>
        <w:t>сельское хозяйство;</w:t>
      </w:r>
    </w:p>
    <w:p w:rsidR="00164B6A" w:rsidRPr="002321D3" w:rsidRDefault="00164B6A" w:rsidP="00164B6A">
      <w:pPr>
        <w:numPr>
          <w:ilvl w:val="0"/>
          <w:numId w:val="34"/>
        </w:numPr>
        <w:tabs>
          <w:tab w:val="left" w:pos="567"/>
        </w:tabs>
        <w:spacing w:after="0" w:line="360" w:lineRule="auto"/>
        <w:rPr>
          <w:rFonts w:ascii="Times New Roman" w:eastAsia="Calibri" w:hAnsi="Times New Roman"/>
        </w:rPr>
      </w:pPr>
      <w:r w:rsidRPr="002321D3">
        <w:rPr>
          <w:rFonts w:ascii="Times New Roman" w:eastAsia="Calibri" w:hAnsi="Times New Roman"/>
        </w:rPr>
        <w:t>транспорт и логистика;</w:t>
      </w:r>
    </w:p>
    <w:p w:rsidR="00164B6A" w:rsidRPr="002321D3" w:rsidRDefault="00164B6A" w:rsidP="00164B6A">
      <w:pPr>
        <w:numPr>
          <w:ilvl w:val="0"/>
          <w:numId w:val="34"/>
        </w:numPr>
        <w:tabs>
          <w:tab w:val="left" w:pos="567"/>
        </w:tabs>
        <w:spacing w:after="0" w:line="360" w:lineRule="auto"/>
        <w:rPr>
          <w:rFonts w:ascii="Times New Roman" w:eastAsia="Calibri" w:hAnsi="Times New Roman"/>
        </w:rPr>
      </w:pPr>
      <w:r w:rsidRPr="002321D3">
        <w:rPr>
          <w:rFonts w:ascii="Times New Roman" w:eastAsia="Calibri" w:hAnsi="Times New Roman"/>
        </w:rPr>
        <w:t>наука и образование;</w:t>
      </w:r>
    </w:p>
    <w:p w:rsidR="00164B6A" w:rsidRPr="002321D3" w:rsidRDefault="00164B6A" w:rsidP="00164B6A">
      <w:pPr>
        <w:numPr>
          <w:ilvl w:val="0"/>
          <w:numId w:val="34"/>
        </w:numPr>
        <w:tabs>
          <w:tab w:val="left" w:pos="567"/>
        </w:tabs>
        <w:spacing w:after="0" w:line="360" w:lineRule="auto"/>
        <w:rPr>
          <w:rFonts w:ascii="Times New Roman" w:eastAsia="Calibri" w:hAnsi="Times New Roman"/>
        </w:rPr>
      </w:pPr>
      <w:r w:rsidRPr="002321D3">
        <w:rPr>
          <w:rFonts w:ascii="Times New Roman" w:eastAsia="Calibri" w:hAnsi="Times New Roman"/>
        </w:rPr>
        <w:t>безопасность;</w:t>
      </w:r>
    </w:p>
    <w:p w:rsidR="00164B6A" w:rsidRPr="002321D3" w:rsidRDefault="00164B6A" w:rsidP="00164B6A">
      <w:pPr>
        <w:numPr>
          <w:ilvl w:val="0"/>
          <w:numId w:val="34"/>
        </w:numPr>
        <w:tabs>
          <w:tab w:val="left" w:pos="567"/>
        </w:tabs>
        <w:spacing w:after="0" w:line="360" w:lineRule="auto"/>
        <w:rPr>
          <w:rFonts w:ascii="Times New Roman" w:eastAsia="Calibri" w:hAnsi="Times New Roman"/>
        </w:rPr>
      </w:pPr>
      <w:r w:rsidRPr="002321D3">
        <w:rPr>
          <w:rFonts w:ascii="Times New Roman" w:eastAsia="Calibri" w:hAnsi="Times New Roman"/>
        </w:rPr>
        <w:t>креативные технологии;</w:t>
      </w:r>
    </w:p>
    <w:p w:rsidR="00164B6A" w:rsidRPr="002321D3" w:rsidRDefault="00164B6A" w:rsidP="00164B6A">
      <w:pPr>
        <w:numPr>
          <w:ilvl w:val="0"/>
          <w:numId w:val="34"/>
        </w:numPr>
        <w:tabs>
          <w:tab w:val="left" w:pos="567"/>
        </w:tabs>
        <w:spacing w:after="0" w:line="360" w:lineRule="auto"/>
        <w:rPr>
          <w:rFonts w:ascii="Times New Roman" w:eastAsia="Calibri" w:hAnsi="Times New Roman"/>
        </w:rPr>
      </w:pPr>
      <w:r w:rsidRPr="002321D3">
        <w:rPr>
          <w:rFonts w:ascii="Times New Roman" w:eastAsia="Calibri" w:hAnsi="Times New Roman"/>
        </w:rPr>
        <w:t>сервис и торговля;</w:t>
      </w:r>
    </w:p>
    <w:p w:rsidR="00164B6A" w:rsidRPr="002321D3" w:rsidRDefault="00164B6A" w:rsidP="00164B6A">
      <w:pPr>
        <w:numPr>
          <w:ilvl w:val="0"/>
          <w:numId w:val="34"/>
        </w:numPr>
        <w:tabs>
          <w:tab w:val="left" w:pos="567"/>
        </w:tabs>
        <w:spacing w:after="0" w:line="360" w:lineRule="auto"/>
        <w:rPr>
          <w:rFonts w:ascii="Times New Roman" w:eastAsia="Calibri" w:hAnsi="Times New Roman"/>
        </w:rPr>
      </w:pPr>
      <w:r w:rsidRPr="002321D3">
        <w:rPr>
          <w:rFonts w:ascii="Times New Roman" w:eastAsia="Calibri" w:hAnsi="Times New Roman"/>
        </w:rPr>
        <w:t>предпринимательство и финансы.</w:t>
      </w:r>
    </w:p>
    <w:p w:rsidR="00164B6A" w:rsidRDefault="00164B6A" w:rsidP="00164B6A">
      <w:pPr>
        <w:spacing w:line="360" w:lineRule="auto"/>
        <w:ind w:firstLine="567"/>
        <w:jc w:val="both"/>
        <w:rPr>
          <w:rFonts w:ascii="Times New Roman" w:hAnsi="Times New Roman"/>
          <w:sz w:val="24"/>
          <w:szCs w:val="24"/>
        </w:rPr>
      </w:pPr>
      <w:r w:rsidRPr="002321D3">
        <w:rPr>
          <w:rFonts w:ascii="Times New Roman" w:eastAsia="Calibri" w:hAnsi="Times New Roman"/>
          <w:sz w:val="24"/>
          <w:szCs w:val="24"/>
        </w:rPr>
        <w:t xml:space="preserve">Мотивационные истории «успеха» на примере интервью с представителями различных отраслей (сотрудник МЧС, инженер-технолог, ученый и другие). </w:t>
      </w:r>
      <w:r w:rsidRPr="002321D3">
        <w:rPr>
          <w:rFonts w:ascii="Times New Roman" w:hAnsi="Times New Roman"/>
          <w:sz w:val="24"/>
          <w:szCs w:val="24"/>
        </w:rPr>
        <w:t xml:space="preserve">С чего начать проектирование собственного профессионального пути. </w:t>
      </w:r>
    </w:p>
    <w:p w:rsidR="00164B6A" w:rsidRPr="004B78CD" w:rsidRDefault="00164B6A" w:rsidP="00164B6A">
      <w:pPr>
        <w:spacing w:line="360" w:lineRule="auto"/>
        <w:ind w:firstLine="567"/>
        <w:jc w:val="both"/>
        <w:rPr>
          <w:rFonts w:ascii="Times New Roman" w:hAnsi="Times New Roman"/>
          <w:sz w:val="24"/>
          <w:szCs w:val="24"/>
        </w:rPr>
      </w:pPr>
    </w:p>
    <w:p w:rsidR="00164B6A" w:rsidRPr="002321D3" w:rsidRDefault="00164B6A" w:rsidP="00164B6A">
      <w:pPr>
        <w:spacing w:line="360" w:lineRule="auto"/>
        <w:ind w:firstLine="567"/>
        <w:jc w:val="both"/>
        <w:rPr>
          <w:rFonts w:ascii="Times New Roman" w:eastAsia="Times New Roman" w:hAnsi="Times New Roman" w:cs="Times New Roman"/>
          <w:b/>
          <w:i/>
          <w:sz w:val="24"/>
          <w:szCs w:val="24"/>
        </w:rPr>
      </w:pPr>
      <w:r w:rsidRPr="002321D3">
        <w:rPr>
          <w:rFonts w:ascii="Times New Roman" w:eastAsia="Times New Roman" w:hAnsi="Times New Roman" w:cs="Times New Roman"/>
          <w:b/>
          <w:i/>
          <w:sz w:val="24"/>
          <w:szCs w:val="24"/>
        </w:rPr>
        <w:t>Тематически</w:t>
      </w:r>
      <w:r>
        <w:rPr>
          <w:rFonts w:ascii="Times New Roman" w:eastAsia="Times New Roman" w:hAnsi="Times New Roman" w:cs="Times New Roman"/>
          <w:b/>
          <w:i/>
          <w:sz w:val="24"/>
          <w:szCs w:val="24"/>
        </w:rPr>
        <w:t>е</w:t>
      </w:r>
      <w:r w:rsidRPr="002321D3">
        <w:rPr>
          <w:rFonts w:ascii="Times New Roman" w:eastAsia="Times New Roman" w:hAnsi="Times New Roman" w:cs="Times New Roman"/>
          <w:b/>
          <w:i/>
          <w:sz w:val="24"/>
          <w:szCs w:val="24"/>
        </w:rPr>
        <w:t xml:space="preserve"> профориентационны</w:t>
      </w:r>
      <w:r>
        <w:rPr>
          <w:rFonts w:ascii="Times New Roman" w:eastAsia="Times New Roman" w:hAnsi="Times New Roman" w:cs="Times New Roman"/>
          <w:b/>
          <w:i/>
          <w:sz w:val="24"/>
          <w:szCs w:val="24"/>
        </w:rPr>
        <w:t>е</w:t>
      </w:r>
      <w:r w:rsidRPr="002321D3">
        <w:rPr>
          <w:rFonts w:ascii="Times New Roman" w:eastAsia="Times New Roman" w:hAnsi="Times New Roman" w:cs="Times New Roman"/>
          <w:b/>
          <w:i/>
          <w:sz w:val="24"/>
          <w:szCs w:val="24"/>
        </w:rPr>
        <w:t xml:space="preserve"> уроки по классам (2 часа):</w:t>
      </w:r>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i/>
          <w:sz w:val="24"/>
          <w:szCs w:val="24"/>
        </w:rPr>
        <w:t xml:space="preserve"> В 6 классе: </w:t>
      </w:r>
      <w:r w:rsidRPr="002321D3">
        <w:rPr>
          <w:rFonts w:ascii="Times New Roman" w:eastAsia="Times New Roman" w:hAnsi="Times New Roman" w:cs="Times New Roman"/>
          <w:sz w:val="24"/>
          <w:szCs w:val="24"/>
        </w:rPr>
        <w:t>тематическое содержание урока построено на обсуждении и осознании трех базовых компонент</w:t>
      </w:r>
      <w:r>
        <w:rPr>
          <w:rFonts w:ascii="Times New Roman" w:eastAsia="Times New Roman" w:hAnsi="Times New Roman" w:cs="Times New Roman"/>
          <w:sz w:val="24"/>
          <w:szCs w:val="24"/>
        </w:rPr>
        <w:t>ов</w:t>
      </w:r>
      <w:r w:rsidRPr="002321D3">
        <w:rPr>
          <w:rFonts w:ascii="Times New Roman" w:eastAsia="Times New Roman" w:hAnsi="Times New Roman" w:cs="Times New Roman"/>
          <w:sz w:val="24"/>
          <w:szCs w:val="24"/>
        </w:rPr>
        <w:t>, которые необходимо учитывать при выборе:</w:t>
      </w:r>
    </w:p>
    <w:p w:rsidR="00164B6A" w:rsidRPr="002321D3" w:rsidRDefault="00164B6A" w:rsidP="00164B6A">
      <w:pPr>
        <w:numPr>
          <w:ilvl w:val="0"/>
          <w:numId w:val="35"/>
        </w:numPr>
        <w:shd w:val="clear" w:color="auto" w:fill="FFFFFF"/>
        <w:spacing w:after="0" w:line="360" w:lineRule="auto"/>
        <w:jc w:val="both"/>
        <w:rPr>
          <w:sz w:val="24"/>
          <w:szCs w:val="24"/>
        </w:rPr>
      </w:pPr>
      <w:r w:rsidRPr="002321D3">
        <w:rPr>
          <w:rFonts w:ascii="Times New Roman" w:eastAsia="Times New Roman" w:hAnsi="Times New Roman" w:cs="Times New Roman"/>
          <w:b/>
          <w:sz w:val="24"/>
          <w:szCs w:val="24"/>
        </w:rPr>
        <w:t>«</w:t>
      </w:r>
      <w:r w:rsidRPr="002321D3">
        <w:rPr>
          <w:rFonts w:ascii="Times New Roman" w:eastAsia="Times New Roman" w:hAnsi="Times New Roman" w:cs="Times New Roman"/>
          <w:sz w:val="24"/>
          <w:szCs w:val="24"/>
        </w:rPr>
        <w:t>ХОЧУ» — ваши интересы;</w:t>
      </w:r>
    </w:p>
    <w:p w:rsidR="00164B6A" w:rsidRPr="002321D3" w:rsidRDefault="00164B6A" w:rsidP="00164B6A">
      <w:pPr>
        <w:numPr>
          <w:ilvl w:val="0"/>
          <w:numId w:val="35"/>
        </w:numPr>
        <w:shd w:val="clear" w:color="auto" w:fill="FFFFFF"/>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lastRenderedPageBreak/>
        <w:t>«МОГУ» — ваши способности;</w:t>
      </w:r>
    </w:p>
    <w:p w:rsidR="00164B6A" w:rsidRPr="002321D3" w:rsidRDefault="00164B6A" w:rsidP="00164B6A">
      <w:pPr>
        <w:numPr>
          <w:ilvl w:val="0"/>
          <w:numId w:val="35"/>
        </w:numPr>
        <w:shd w:val="clear" w:color="auto" w:fill="FFFFFF"/>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«БУДУ» — востребованность обучающегося на рынке труда в будущем.</w:t>
      </w:r>
      <w:r w:rsidRPr="002321D3">
        <w:rPr>
          <w:rFonts w:ascii="Times New Roman" w:eastAsia="Times New Roman" w:hAnsi="Times New Roman" w:cs="Times New Roman"/>
          <w:sz w:val="24"/>
          <w:szCs w:val="24"/>
          <w:vertAlign w:val="superscript"/>
        </w:rPr>
        <w:footnoteReference w:id="4"/>
      </w:r>
      <w:r w:rsidRPr="002321D3">
        <w:rPr>
          <w:rFonts w:ascii="Times New Roman" w:eastAsia="Times New Roman" w:hAnsi="Times New Roman" w:cs="Times New Roman"/>
          <w:sz w:val="24"/>
          <w:szCs w:val="24"/>
        </w:rPr>
        <w:t xml:space="preserve"> </w:t>
      </w:r>
    </w:p>
    <w:p w:rsidR="00164B6A" w:rsidRPr="002321D3" w:rsidRDefault="00164B6A" w:rsidP="00164B6A">
      <w:pPr>
        <w:shd w:val="clear" w:color="auto" w:fill="FFFFFF"/>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Информирование обучающихся о профессиях с постепенным расширением 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w:t>
      </w:r>
      <w:r w:rsidRPr="002321D3">
        <w:rPr>
          <w:rFonts w:ascii="Times New Roman" w:eastAsia="Times New Roman" w:hAnsi="Times New Roman" w:cs="Times New Roman"/>
          <w:i/>
          <w:sz w:val="24"/>
          <w:szCs w:val="24"/>
        </w:rPr>
        <w:t xml:space="preserve"> </w:t>
      </w:r>
      <w:r w:rsidRPr="002321D3">
        <w:rPr>
          <w:rFonts w:ascii="Times New Roman" w:eastAsia="Times New Roman" w:hAnsi="Times New Roman" w:cs="Times New Roman"/>
          <w:sz w:val="24"/>
          <w:szCs w:val="24"/>
        </w:rPr>
        <w:t>Помощь в выборе увлечения, в котором обучающийся может реализовать свои интересы, развивать возможности и помогать окружающим.</w:t>
      </w:r>
      <w:r w:rsidRPr="002321D3">
        <w:rPr>
          <w:rFonts w:ascii="Times New Roman" w:eastAsia="Times New Roman" w:hAnsi="Times New Roman" w:cs="Times New Roman"/>
          <w:i/>
          <w:sz w:val="24"/>
          <w:szCs w:val="24"/>
        </w:rPr>
        <w:t xml:space="preserve"> </w:t>
      </w:r>
      <w:r w:rsidRPr="002321D3">
        <w:rPr>
          <w:rFonts w:ascii="Times New Roman" w:eastAsia="Times New Roman" w:hAnsi="Times New Roman" w:cs="Times New Roman"/>
          <w:sz w:val="24"/>
          <w:szCs w:val="24"/>
        </w:rPr>
        <w:t>Поиск дополнительных занятий и увлечений.</w:t>
      </w:r>
    </w:p>
    <w:p w:rsidR="00164B6A" w:rsidRPr="002321D3" w:rsidRDefault="00164B6A" w:rsidP="00164B6A">
      <w:pPr>
        <w:shd w:val="clear" w:color="auto" w:fill="FFFFFF"/>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i/>
          <w:sz w:val="24"/>
          <w:szCs w:val="24"/>
        </w:rPr>
        <w:t xml:space="preserve">В 7 классе: </w:t>
      </w:r>
      <w:r w:rsidRPr="002321D3">
        <w:rPr>
          <w:rFonts w:ascii="Times New Roman" w:eastAsia="Times New Roman" w:hAnsi="Times New Roman" w:cs="Times New Roman"/>
          <w:sz w:val="24"/>
          <w:szCs w:val="24"/>
        </w:rPr>
        <w:t>в основе урока лежит обсуждение обязательного набора школьных предметов 7 классов общеобразовательных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география и другие.</w:t>
      </w:r>
    </w:p>
    <w:p w:rsidR="00164B6A" w:rsidRPr="002321D3" w:rsidRDefault="00164B6A" w:rsidP="00164B6A">
      <w:pPr>
        <w:shd w:val="clear" w:color="auto" w:fill="FFFFFF"/>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Информирование обучающихся о взаимосвязи школьных предметов и тем с 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 Повышение познавательного интереса к школьным предметам, а также повышение ценности знаний, навыков и умений, которые приобретаются на этих предметах. Формирование представлений о современных компетенциях, которые сегодня предъявляются к специалистам из различных отраслей.</w:t>
      </w:r>
    </w:p>
    <w:p w:rsidR="00164B6A" w:rsidRPr="002321D3" w:rsidRDefault="00164B6A" w:rsidP="00164B6A">
      <w:pPr>
        <w:shd w:val="clear" w:color="auto" w:fill="FFFFFF"/>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i/>
          <w:sz w:val="24"/>
          <w:szCs w:val="24"/>
        </w:rPr>
        <w:t>В 8 классе:</w:t>
      </w:r>
      <w:r w:rsidRPr="002321D3">
        <w:rPr>
          <w:rFonts w:ascii="Times New Roman" w:eastAsia="Times New Roman" w:hAnsi="Times New Roman" w:cs="Times New Roman"/>
          <w:sz w:val="24"/>
          <w:szCs w:val="24"/>
        </w:rPr>
        <w:t xml:space="preserve"> урок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w:t>
      </w:r>
      <w:r>
        <w:rPr>
          <w:rFonts w:ascii="Times New Roman" w:eastAsia="Times New Roman" w:hAnsi="Times New Roman" w:cs="Times New Roman"/>
          <w:sz w:val="24"/>
          <w:szCs w:val="24"/>
        </w:rPr>
        <w:t xml:space="preserve"> </w:t>
      </w:r>
      <w:r w:rsidRPr="002321D3">
        <w:rPr>
          <w:rFonts w:ascii="Times New Roman" w:eastAsia="Times New Roman" w:hAnsi="Times New Roman" w:cs="Times New Roman"/>
          <w:sz w:val="24"/>
          <w:szCs w:val="24"/>
        </w:rPr>
        <w:t xml:space="preserve">На уроке раскрываются существующие профессиональные направления, варианты получения профессионального образования (уровни образования). </w:t>
      </w:r>
    </w:p>
    <w:p w:rsidR="00164B6A" w:rsidRPr="002321D3" w:rsidRDefault="00164B6A" w:rsidP="00164B6A">
      <w:pPr>
        <w:shd w:val="clear" w:color="auto" w:fill="FFFFFF"/>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соотношении личных качеств и интересов с направлениями профессиональной деятельности.</w:t>
      </w:r>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i/>
          <w:sz w:val="24"/>
          <w:szCs w:val="24"/>
        </w:rPr>
        <w:lastRenderedPageBreak/>
        <w:t>В 9 классе:</w:t>
      </w:r>
      <w:r w:rsidRPr="002321D3">
        <w:rPr>
          <w:rFonts w:ascii="Times New Roman" w:eastAsia="Times New Roman" w:hAnsi="Times New Roman" w:cs="Times New Roman"/>
          <w:sz w:val="24"/>
          <w:szCs w:val="24"/>
        </w:rPr>
        <w:t xml:space="preserve">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w:t>
      </w:r>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i/>
          <w:sz w:val="24"/>
          <w:szCs w:val="24"/>
        </w:rPr>
        <w:t xml:space="preserve">В 10 классе: </w:t>
      </w:r>
      <w:r w:rsidRPr="002321D3">
        <w:rPr>
          <w:rFonts w:ascii="Times New Roman" w:eastAsia="Times New Roman" w:hAnsi="Times New Roman" w:cs="Times New Roman"/>
          <w:sz w:val="24"/>
          <w:szCs w:val="24"/>
        </w:rPr>
        <w:t>в ходе урока обучающиеся получают информацию по следующим направлениям профессиональной деятельности:</w:t>
      </w:r>
    </w:p>
    <w:p w:rsidR="00164B6A" w:rsidRPr="002321D3" w:rsidRDefault="00164B6A" w:rsidP="00164B6A">
      <w:pPr>
        <w:numPr>
          <w:ilvl w:val="0"/>
          <w:numId w:val="36"/>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естественно-научное направление;</w:t>
      </w:r>
    </w:p>
    <w:p w:rsidR="00164B6A" w:rsidRPr="002321D3" w:rsidRDefault="00164B6A" w:rsidP="00164B6A">
      <w:pPr>
        <w:numPr>
          <w:ilvl w:val="0"/>
          <w:numId w:val="36"/>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инженерно-техническое направление;</w:t>
      </w:r>
    </w:p>
    <w:p w:rsidR="00164B6A" w:rsidRPr="002321D3" w:rsidRDefault="00164B6A" w:rsidP="00164B6A">
      <w:pPr>
        <w:numPr>
          <w:ilvl w:val="0"/>
          <w:numId w:val="36"/>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информационно-технологическое направление;</w:t>
      </w:r>
    </w:p>
    <w:p w:rsidR="00164B6A" w:rsidRPr="002321D3" w:rsidRDefault="00164B6A" w:rsidP="00164B6A">
      <w:pPr>
        <w:numPr>
          <w:ilvl w:val="0"/>
          <w:numId w:val="36"/>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оборонно-спортивное направление;</w:t>
      </w:r>
    </w:p>
    <w:p w:rsidR="00164B6A" w:rsidRPr="002321D3" w:rsidRDefault="00164B6A" w:rsidP="00164B6A">
      <w:pPr>
        <w:numPr>
          <w:ilvl w:val="0"/>
          <w:numId w:val="36"/>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производственно-технологическое направление;</w:t>
      </w:r>
    </w:p>
    <w:p w:rsidR="00164B6A" w:rsidRPr="002321D3" w:rsidRDefault="00164B6A" w:rsidP="00164B6A">
      <w:pPr>
        <w:numPr>
          <w:ilvl w:val="0"/>
          <w:numId w:val="36"/>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социально-гуманитарное направление;</w:t>
      </w:r>
    </w:p>
    <w:p w:rsidR="00164B6A" w:rsidRPr="002321D3" w:rsidRDefault="00164B6A" w:rsidP="00164B6A">
      <w:pPr>
        <w:numPr>
          <w:ilvl w:val="0"/>
          <w:numId w:val="36"/>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финансово-экономическое направление;</w:t>
      </w:r>
    </w:p>
    <w:p w:rsidR="00164B6A" w:rsidRPr="002321D3" w:rsidRDefault="00164B6A" w:rsidP="00164B6A">
      <w:pPr>
        <w:numPr>
          <w:ilvl w:val="0"/>
          <w:numId w:val="36"/>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творческое направление.</w:t>
      </w:r>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w:t>
      </w:r>
    </w:p>
    <w:p w:rsidR="00164B6A" w:rsidRPr="002321D3" w:rsidRDefault="00164B6A" w:rsidP="00164B6A">
      <w:pPr>
        <w:shd w:val="clear" w:color="auto" w:fill="FFFFFF"/>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i/>
          <w:sz w:val="24"/>
          <w:szCs w:val="24"/>
        </w:rPr>
        <w:t xml:space="preserve">В 11 классе: </w:t>
      </w:r>
      <w:r w:rsidRPr="002321D3">
        <w:rPr>
          <w:rFonts w:ascii="Times New Roman" w:eastAsia="Times New Roman" w:hAnsi="Times New Roman" w:cs="Times New Roman"/>
          <w:sz w:val="24"/>
          <w:szCs w:val="24"/>
        </w:rPr>
        <w:t>урок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 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в вопросы самоопределения. Овладение приемами построения карьерных траекторий развития. Актуализация знаний по выбору образовательной организации</w:t>
      </w:r>
      <w:r>
        <w:rPr>
          <w:rFonts w:ascii="Times New Roman" w:eastAsia="Times New Roman" w:hAnsi="Times New Roman" w:cs="Times New Roman"/>
          <w:sz w:val="24"/>
          <w:szCs w:val="24"/>
        </w:rPr>
        <w:t xml:space="preserve">: </w:t>
      </w:r>
      <w:r w:rsidRPr="002321D3">
        <w:rPr>
          <w:rFonts w:ascii="Times New Roman" w:eastAsia="Times New Roman" w:hAnsi="Times New Roman" w:cs="Times New Roman"/>
          <w:sz w:val="24"/>
          <w:szCs w:val="24"/>
        </w:rPr>
        <w:t>организации высшего образования (ВО, вузы) или организации среднего профессионального образования (СПО) как первого шага формирования персонального карьерного пути.</w:t>
      </w:r>
    </w:p>
    <w:p w:rsidR="00164B6A" w:rsidRPr="002321D3" w:rsidRDefault="00164B6A" w:rsidP="00164B6A">
      <w:pPr>
        <w:shd w:val="clear" w:color="auto" w:fill="FFFFFF"/>
        <w:spacing w:line="360" w:lineRule="auto"/>
        <w:ind w:firstLine="567"/>
        <w:jc w:val="both"/>
        <w:rPr>
          <w:rFonts w:ascii="Times New Roman" w:eastAsia="Times New Roman" w:hAnsi="Times New Roman" w:cs="Times New Roman"/>
          <w:sz w:val="24"/>
          <w:szCs w:val="24"/>
        </w:rPr>
      </w:pPr>
    </w:p>
    <w:p w:rsidR="00164B6A" w:rsidRPr="002321D3" w:rsidRDefault="00164B6A" w:rsidP="00164B6A">
      <w:pPr>
        <w:pStyle w:val="2"/>
        <w:spacing w:before="0" w:after="0"/>
        <w:ind w:firstLine="567"/>
      </w:pPr>
      <w:bookmarkStart w:id="24" w:name="_Toc114034232"/>
      <w:bookmarkStart w:id="25" w:name="_Toc115721148"/>
      <w:r>
        <w:lastRenderedPageBreak/>
        <w:t>Р</w:t>
      </w:r>
      <w:r w:rsidRPr="002321D3">
        <w:t xml:space="preserve">аздел 2. </w:t>
      </w:r>
      <w:r>
        <w:t>П</w:t>
      </w:r>
      <w:r w:rsidRPr="002321D3">
        <w:t xml:space="preserve">рофориентационная онлайн-диагностика. </w:t>
      </w:r>
      <w:r>
        <w:t>П</w:t>
      </w:r>
      <w:r w:rsidRPr="002321D3">
        <w:t>ервая часть «</w:t>
      </w:r>
      <w:r>
        <w:t>П</w:t>
      </w:r>
      <w:r w:rsidRPr="002321D3">
        <w:t>онимаю себя» (3 часа).</w:t>
      </w:r>
      <w:bookmarkEnd w:id="24"/>
      <w:bookmarkEnd w:id="25"/>
      <w:r w:rsidRPr="002321D3">
        <w:t xml:space="preserve"> </w:t>
      </w:r>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Профориентационная диагностика обучающихся на интернет-платформе</w:t>
      </w:r>
      <w:hyperlink r:id="rId8">
        <w:r w:rsidRPr="002321D3">
          <w:rPr>
            <w:rFonts w:ascii="Times New Roman" w:eastAsia="Times New Roman" w:hAnsi="Times New Roman" w:cs="Times New Roman"/>
            <w:sz w:val="24"/>
            <w:szCs w:val="24"/>
          </w:rPr>
          <w:t xml:space="preserve"> </w:t>
        </w:r>
      </w:hyperlink>
      <w:hyperlink r:id="rId9">
        <w:r w:rsidRPr="002321D3">
          <w:rPr>
            <w:rFonts w:ascii="Times New Roman" w:eastAsia="Times New Roman" w:hAnsi="Times New Roman" w:cs="Times New Roman"/>
            <w:sz w:val="24"/>
            <w:szCs w:val="24"/>
          </w:rPr>
          <w:t>https://bvbinfo.ru/</w:t>
        </w:r>
      </w:hyperlink>
      <w:r w:rsidRPr="002321D3">
        <w:rPr>
          <w:rFonts w:ascii="Times New Roman" w:eastAsia="Times New Roman" w:hAnsi="Times New Roman" w:cs="Times New Roman"/>
          <w:sz w:val="24"/>
          <w:szCs w:val="24"/>
        </w:rPr>
        <w:t xml:space="preserve">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b/>
          <w:sz w:val="24"/>
          <w:szCs w:val="24"/>
        </w:rPr>
        <w:t xml:space="preserve">Онлайн-диагностика I </w:t>
      </w:r>
      <w:r w:rsidRPr="002321D3">
        <w:rPr>
          <w:rFonts w:ascii="Times New Roman" w:eastAsia="Times New Roman" w:hAnsi="Times New Roman" w:cs="Times New Roman"/>
          <w:b/>
          <w:i/>
          <w:sz w:val="24"/>
          <w:szCs w:val="24"/>
        </w:rPr>
        <w:t>«Мой выбор профессии»</w:t>
      </w:r>
      <w:r w:rsidRPr="002321D3">
        <w:rPr>
          <w:rFonts w:ascii="Times New Roman" w:eastAsia="Times New Roman" w:hAnsi="Times New Roman" w:cs="Times New Roman"/>
          <w:sz w:val="24"/>
          <w:szCs w:val="24"/>
        </w:rPr>
        <w:t xml:space="preserve"> состоит из двух частей:</w:t>
      </w:r>
    </w:p>
    <w:p w:rsidR="00164B6A" w:rsidRPr="002321D3" w:rsidRDefault="00164B6A" w:rsidP="00164B6A">
      <w:pPr>
        <w:numPr>
          <w:ilvl w:val="0"/>
          <w:numId w:val="37"/>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методика онлайн-диагностики учащихся </w:t>
      </w:r>
      <w:r w:rsidRPr="002321D3">
        <w:rPr>
          <w:rFonts w:ascii="Times New Roman" w:eastAsia="Times New Roman" w:hAnsi="Times New Roman" w:cs="Times New Roman"/>
          <w:i/>
          <w:sz w:val="24"/>
          <w:szCs w:val="24"/>
        </w:rPr>
        <w:t>«Моя готовность»</w:t>
      </w:r>
      <w:r w:rsidRPr="002321D3">
        <w:rPr>
          <w:rFonts w:ascii="Times New Roman" w:eastAsia="Times New Roman" w:hAnsi="Times New Roman" w:cs="Times New Roman"/>
          <w:sz w:val="24"/>
          <w:szCs w:val="24"/>
        </w:rPr>
        <w:t xml:space="preserve"> для 6-11 классов. В 8-11 классах методика направлена на оценку ценностных ориентиров в сфере самоопределения обучающихся и уровн</w:t>
      </w:r>
      <w:r>
        <w:rPr>
          <w:rFonts w:ascii="Times New Roman" w:eastAsia="Times New Roman" w:hAnsi="Times New Roman" w:cs="Times New Roman"/>
          <w:sz w:val="24"/>
          <w:szCs w:val="24"/>
        </w:rPr>
        <w:t>я</w:t>
      </w:r>
      <w:r w:rsidRPr="002321D3">
        <w:rPr>
          <w:rFonts w:ascii="Times New Roman" w:eastAsia="Times New Roman" w:hAnsi="Times New Roman" w:cs="Times New Roman"/>
          <w:sz w:val="24"/>
          <w:szCs w:val="24"/>
        </w:rPr>
        <w:t xml:space="preserve"> готовности к выбору профессии. Версия 6-7 класс</w:t>
      </w:r>
      <w:r>
        <w:rPr>
          <w:rFonts w:ascii="Times New Roman" w:eastAsia="Times New Roman" w:hAnsi="Times New Roman" w:cs="Times New Roman"/>
          <w:sz w:val="24"/>
          <w:szCs w:val="24"/>
        </w:rPr>
        <w:t>ов</w:t>
      </w:r>
      <w:r w:rsidRPr="002321D3">
        <w:rPr>
          <w:rFonts w:ascii="Times New Roman" w:eastAsia="Times New Roman" w:hAnsi="Times New Roman" w:cs="Times New Roman"/>
          <w:sz w:val="24"/>
          <w:szCs w:val="24"/>
        </w:rPr>
        <w:t xml:space="preserve"> включает только диагностику готовности к профессиональному самоопределению и не включает диагностику ценностных ориентиров.</w:t>
      </w:r>
    </w:p>
    <w:p w:rsidR="00164B6A" w:rsidRPr="002321D3" w:rsidRDefault="00164B6A" w:rsidP="00164B6A">
      <w:pPr>
        <w:numPr>
          <w:ilvl w:val="0"/>
          <w:numId w:val="37"/>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методика онлайн-диагностики на определение профессиональных склонностей и направленности обучающихся (</w:t>
      </w:r>
      <w:r w:rsidRPr="002321D3">
        <w:rPr>
          <w:rFonts w:ascii="Times New Roman" w:eastAsia="Times New Roman" w:hAnsi="Times New Roman" w:cs="Times New Roman"/>
          <w:i/>
          <w:sz w:val="24"/>
          <w:szCs w:val="24"/>
        </w:rPr>
        <w:t>«Мой выбор»</w:t>
      </w:r>
      <w:r w:rsidRPr="002321D3">
        <w:rPr>
          <w:rFonts w:ascii="Times New Roman" w:eastAsia="Times New Roman" w:hAnsi="Times New Roman" w:cs="Times New Roman"/>
          <w:sz w:val="24"/>
          <w:szCs w:val="24"/>
        </w:rPr>
        <w:t>). Методика предусматривает 3 версии – для 6-7, 8-9 и 10-11 классов.</w:t>
      </w:r>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b/>
          <w:sz w:val="24"/>
          <w:szCs w:val="24"/>
        </w:rPr>
        <w:t xml:space="preserve">Онлайн-диагностика II </w:t>
      </w:r>
      <w:r w:rsidRPr="002321D3">
        <w:rPr>
          <w:rFonts w:ascii="Times New Roman" w:eastAsia="Times New Roman" w:hAnsi="Times New Roman" w:cs="Times New Roman"/>
          <w:b/>
          <w:i/>
          <w:sz w:val="24"/>
          <w:szCs w:val="24"/>
        </w:rPr>
        <w:t>«Мои таланты»</w:t>
      </w:r>
      <w:r w:rsidRPr="002321D3">
        <w:rPr>
          <w:rFonts w:ascii="Times New Roman" w:eastAsia="Times New Roman" w:hAnsi="Times New Roman" w:cs="Times New Roman"/>
          <w:b/>
          <w:sz w:val="24"/>
          <w:szCs w:val="24"/>
        </w:rPr>
        <w:t xml:space="preserve"> </w:t>
      </w:r>
      <w:r w:rsidRPr="002321D3">
        <w:rPr>
          <w:rFonts w:ascii="Times New Roman" w:eastAsia="Times New Roman" w:hAnsi="Times New Roman" w:cs="Times New Roman"/>
          <w:sz w:val="24"/>
          <w:szCs w:val="24"/>
        </w:rPr>
        <w:t>включает комплексную методику онлайн-диагностики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и 10-11 классов.</w:t>
      </w:r>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b/>
          <w:sz w:val="24"/>
          <w:szCs w:val="24"/>
        </w:rPr>
        <w:t xml:space="preserve">Консультации по результатам онлайн-диагностики. </w:t>
      </w:r>
      <w:r w:rsidRPr="002321D3">
        <w:rPr>
          <w:rFonts w:ascii="Times New Roman" w:eastAsia="Times New Roman" w:hAnsi="Times New Roman" w:cs="Times New Roman"/>
          <w:sz w:val="24"/>
          <w:szCs w:val="24"/>
        </w:rPr>
        <w:t>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w:t>
      </w:r>
      <w:hyperlink r:id="rId10">
        <w:r w:rsidRPr="002321D3">
          <w:rPr>
            <w:rFonts w:ascii="Times New Roman" w:eastAsia="Times New Roman" w:hAnsi="Times New Roman" w:cs="Times New Roman"/>
            <w:sz w:val="24"/>
            <w:szCs w:val="24"/>
          </w:rPr>
          <w:t xml:space="preserve"> </w:t>
        </w:r>
      </w:hyperlink>
      <w:hyperlink r:id="rId11">
        <w:r w:rsidRPr="002321D3">
          <w:rPr>
            <w:rFonts w:ascii="Times New Roman" w:eastAsia="Times New Roman" w:hAnsi="Times New Roman" w:cs="Times New Roman"/>
            <w:sz w:val="24"/>
            <w:szCs w:val="24"/>
          </w:rPr>
          <w:t>https://bvbinfo.ru/</w:t>
        </w:r>
      </w:hyperlink>
      <w:r w:rsidRPr="002321D3">
        <w:rPr>
          <w:rFonts w:ascii="Times New Roman" w:eastAsia="Times New Roman" w:hAnsi="Times New Roman" w:cs="Times New Roman"/>
          <w:sz w:val="24"/>
          <w:szCs w:val="24"/>
        </w:rPr>
        <w:t>).</w:t>
      </w:r>
    </w:p>
    <w:p w:rsidR="00164B6A" w:rsidRPr="002321D3" w:rsidRDefault="00164B6A" w:rsidP="00164B6A">
      <w:pPr>
        <w:spacing w:line="360" w:lineRule="auto"/>
        <w:ind w:firstLine="567"/>
        <w:jc w:val="both"/>
        <w:rPr>
          <w:rFonts w:ascii="Times New Roman" w:eastAsia="Times New Roman" w:hAnsi="Times New Roman" w:cs="Times New Roman"/>
          <w:b/>
          <w:sz w:val="24"/>
          <w:szCs w:val="24"/>
          <w:highlight w:val="white"/>
        </w:rPr>
      </w:pPr>
    </w:p>
    <w:p w:rsidR="00164B6A" w:rsidRPr="002321D3" w:rsidRDefault="00164B6A" w:rsidP="00164B6A">
      <w:pPr>
        <w:pStyle w:val="2"/>
        <w:spacing w:before="0" w:after="0"/>
        <w:ind w:firstLine="567"/>
        <w:rPr>
          <w:highlight w:val="white"/>
        </w:rPr>
      </w:pPr>
      <w:bookmarkStart w:id="26" w:name="_Toc114034233"/>
      <w:bookmarkStart w:id="27" w:name="_Toc115721149"/>
      <w:r>
        <w:rPr>
          <w:highlight w:val="white"/>
        </w:rPr>
        <w:t>Р</w:t>
      </w:r>
      <w:r w:rsidRPr="002321D3">
        <w:rPr>
          <w:highlight w:val="white"/>
        </w:rPr>
        <w:t xml:space="preserve">аздел 3. </w:t>
      </w:r>
      <w:r>
        <w:rPr>
          <w:highlight w:val="white"/>
        </w:rPr>
        <w:t>П</w:t>
      </w:r>
      <w:r w:rsidRPr="002321D3">
        <w:rPr>
          <w:highlight w:val="white"/>
        </w:rPr>
        <w:t>рофориентационная выставка «</w:t>
      </w:r>
      <w:r>
        <w:rPr>
          <w:highlight w:val="white"/>
        </w:rPr>
        <w:t>Л</w:t>
      </w:r>
      <w:r w:rsidRPr="002321D3">
        <w:rPr>
          <w:highlight w:val="white"/>
        </w:rPr>
        <w:t xml:space="preserve">аборатория будущего. </w:t>
      </w:r>
      <w:r>
        <w:rPr>
          <w:highlight w:val="white"/>
        </w:rPr>
        <w:t>У</w:t>
      </w:r>
      <w:r w:rsidRPr="002321D3">
        <w:rPr>
          <w:highlight w:val="white"/>
        </w:rPr>
        <w:t>знаю рынок» (4 часа).</w:t>
      </w:r>
      <w:bookmarkEnd w:id="26"/>
      <w:bookmarkEnd w:id="27"/>
      <w:r w:rsidRPr="002321D3">
        <w:rPr>
          <w:highlight w:val="white"/>
        </w:rPr>
        <w:t xml:space="preserve"> </w:t>
      </w:r>
    </w:p>
    <w:p w:rsidR="00164B6A" w:rsidRPr="002321D3" w:rsidRDefault="00164B6A" w:rsidP="00164B6A">
      <w:pPr>
        <w:shd w:val="clear" w:color="auto" w:fill="FFFFFF"/>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b/>
          <w:i/>
          <w:sz w:val="24"/>
          <w:szCs w:val="24"/>
        </w:rPr>
        <w:t>Посещение мультимедийной выставки «Лаборатория будущего»</w:t>
      </w:r>
      <w:r w:rsidRPr="002321D3">
        <w:rPr>
          <w:rFonts w:ascii="Times New Roman" w:eastAsia="Times New Roman" w:hAnsi="Times New Roman" w:cs="Times New Roman"/>
          <w:i/>
          <w:sz w:val="24"/>
          <w:szCs w:val="24"/>
        </w:rPr>
        <w:t xml:space="preserve"> - </w:t>
      </w:r>
      <w:r w:rsidRPr="002321D3">
        <w:rPr>
          <w:rFonts w:ascii="Times New Roman" w:eastAsia="Times New Roman" w:hAnsi="Times New Roman" w:cs="Times New Roman"/>
          <w:sz w:val="24"/>
          <w:szCs w:val="24"/>
        </w:rPr>
        <w:t xml:space="preserve">специально организованная постоянно действующая экспозиция на базе исторических парков «Россия – Моя история» (очно в </w:t>
      </w:r>
      <w:r w:rsidRPr="002321D3">
        <w:rPr>
          <w:rFonts w:ascii="Times New Roman" w:eastAsia="Times New Roman" w:hAnsi="Times New Roman" w:cs="Times New Roman"/>
          <w:sz w:val="24"/>
          <w:szCs w:val="24"/>
          <w:highlight w:val="white"/>
        </w:rPr>
        <w:t>24</w:t>
      </w:r>
      <w:r w:rsidRPr="002321D3">
        <w:rPr>
          <w:rFonts w:ascii="Times New Roman" w:eastAsia="Times New Roman" w:hAnsi="Times New Roman" w:cs="Times New Roman"/>
          <w:sz w:val="24"/>
          <w:szCs w:val="24"/>
        </w:rPr>
        <w:t xml:space="preserve"> субъектах РФ, в онлайн-формате доступно на интернет-платформе</w:t>
      </w:r>
      <w:hyperlink r:id="rId12">
        <w:r w:rsidRPr="002321D3">
          <w:rPr>
            <w:rFonts w:ascii="Times New Roman" w:eastAsia="Times New Roman" w:hAnsi="Times New Roman" w:cs="Times New Roman"/>
            <w:sz w:val="24"/>
            <w:szCs w:val="24"/>
          </w:rPr>
          <w:t xml:space="preserve"> </w:t>
        </w:r>
      </w:hyperlink>
      <w:hyperlink r:id="rId13">
        <w:r w:rsidRPr="002321D3">
          <w:rPr>
            <w:rFonts w:ascii="Times New Roman" w:eastAsia="Times New Roman" w:hAnsi="Times New Roman" w:cs="Times New Roman"/>
            <w:sz w:val="24"/>
            <w:szCs w:val="24"/>
          </w:rPr>
          <w:t>https://bvbinfo.ru/</w:t>
        </w:r>
      </w:hyperlink>
      <w:r w:rsidRPr="002321D3">
        <w:rPr>
          <w:rFonts w:ascii="Times New Roman" w:eastAsia="Times New Roman" w:hAnsi="Times New Roman" w:cs="Times New Roman"/>
          <w:sz w:val="24"/>
          <w:szCs w:val="24"/>
        </w:rPr>
        <w:t xml:space="preserve">). Знакомство с рынком труда, 9 ключевыми отраслями (направлениями) экономического развития, профессиями: Индустриальная среда; </w:t>
      </w:r>
      <w:r w:rsidRPr="002321D3">
        <w:rPr>
          <w:rFonts w:ascii="Times New Roman" w:eastAsia="Times New Roman" w:hAnsi="Times New Roman" w:cs="Times New Roman"/>
          <w:sz w:val="24"/>
          <w:szCs w:val="24"/>
        </w:rPr>
        <w:lastRenderedPageBreak/>
        <w:t xml:space="preserve">Здоровая среда; Умная среда; Деловая среда; Социальная среда; Безопасная среда; Комфортная среда; Креативная среда; Аграрная среда. </w:t>
      </w:r>
    </w:p>
    <w:p w:rsidR="00164B6A" w:rsidRPr="002321D3" w:rsidRDefault="00164B6A" w:rsidP="00164B6A">
      <w:pPr>
        <w:shd w:val="clear" w:color="auto" w:fill="FFFFFF"/>
        <w:spacing w:line="360" w:lineRule="auto"/>
        <w:jc w:val="both"/>
        <w:rPr>
          <w:rFonts w:ascii="Times New Roman" w:eastAsia="Times New Roman" w:hAnsi="Times New Roman" w:cs="Times New Roman"/>
          <w:bCs/>
          <w:sz w:val="24"/>
          <w:szCs w:val="24"/>
        </w:rPr>
      </w:pPr>
      <w:r w:rsidRPr="002321D3">
        <w:rPr>
          <w:rFonts w:ascii="Times New Roman" w:eastAsia="Times New Roman" w:hAnsi="Times New Roman" w:cs="Times New Roman"/>
          <w:bCs/>
          <w:sz w:val="24"/>
          <w:szCs w:val="24"/>
        </w:rPr>
        <w:t>Задачи выставки:</w:t>
      </w:r>
    </w:p>
    <w:p w:rsidR="00164B6A" w:rsidRPr="002321D3" w:rsidRDefault="00164B6A" w:rsidP="00164B6A">
      <w:pPr>
        <w:numPr>
          <w:ilvl w:val="0"/>
          <w:numId w:val="38"/>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знакомство обучающихся с рынком труда, с различными отраслями и профессиями, с многообразием вариантов профессионального выбора;</w:t>
      </w:r>
    </w:p>
    <w:p w:rsidR="00164B6A" w:rsidRPr="002321D3" w:rsidRDefault="00164B6A" w:rsidP="00164B6A">
      <w:pPr>
        <w:numPr>
          <w:ilvl w:val="0"/>
          <w:numId w:val="38"/>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вовлечение, рост мотивации к совершению профессионального выбора;</w:t>
      </w:r>
    </w:p>
    <w:p w:rsidR="00164B6A" w:rsidRPr="002321D3" w:rsidRDefault="00164B6A" w:rsidP="00164B6A">
      <w:pPr>
        <w:numPr>
          <w:ilvl w:val="0"/>
          <w:numId w:val="38"/>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помощь школьникам в понимании, в каком направлении они хотят развиваться дальше. </w:t>
      </w:r>
    </w:p>
    <w:p w:rsidR="00164B6A" w:rsidRPr="002321D3" w:rsidRDefault="00164B6A" w:rsidP="00164B6A">
      <w:pPr>
        <w:spacing w:line="360" w:lineRule="auto"/>
        <w:ind w:firstLine="567"/>
        <w:jc w:val="both"/>
        <w:rPr>
          <w:rFonts w:ascii="Times New Roman" w:eastAsia="Times New Roman" w:hAnsi="Times New Roman" w:cs="Times New Roman"/>
          <w:b/>
          <w:sz w:val="24"/>
          <w:szCs w:val="24"/>
        </w:rPr>
      </w:pPr>
    </w:p>
    <w:p w:rsidR="00164B6A" w:rsidRPr="002321D3" w:rsidRDefault="00164B6A" w:rsidP="00164B6A">
      <w:pPr>
        <w:pStyle w:val="2"/>
        <w:spacing w:before="0" w:after="0"/>
        <w:ind w:firstLine="567"/>
      </w:pPr>
      <w:bookmarkStart w:id="28" w:name="_Toc114034234"/>
      <w:bookmarkStart w:id="29" w:name="_Toc115721150"/>
      <w:r>
        <w:t>Р</w:t>
      </w:r>
      <w:r w:rsidRPr="002321D3">
        <w:t xml:space="preserve">аздел 4. </w:t>
      </w:r>
      <w:r>
        <w:t>П</w:t>
      </w:r>
      <w:r w:rsidRPr="002321D3">
        <w:t>рофессиональные пробы «</w:t>
      </w:r>
      <w:r>
        <w:t>П</w:t>
      </w:r>
      <w:r w:rsidRPr="002321D3">
        <w:t xml:space="preserve">робую. </w:t>
      </w:r>
      <w:r>
        <w:t>П</w:t>
      </w:r>
      <w:r w:rsidRPr="002321D3">
        <w:t xml:space="preserve">олучаю опыт» (6 </w:t>
      </w:r>
      <w:r w:rsidRPr="002321D3">
        <w:rPr>
          <w:highlight w:val="white"/>
        </w:rPr>
        <w:t>часов).</w:t>
      </w:r>
      <w:bookmarkEnd w:id="28"/>
      <w:bookmarkEnd w:id="29"/>
    </w:p>
    <w:p w:rsidR="00164B6A" w:rsidRPr="002321D3" w:rsidRDefault="00164B6A" w:rsidP="00164B6A">
      <w:pPr>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b/>
          <w:i/>
          <w:sz w:val="24"/>
          <w:szCs w:val="24"/>
        </w:rPr>
        <w:t>Профессиональные пробы.</w:t>
      </w:r>
      <w:r w:rsidRPr="002321D3">
        <w:rPr>
          <w:rFonts w:ascii="Times New Roman" w:eastAsia="Times New Roman" w:hAnsi="Times New Roman" w:cs="Times New Roman"/>
          <w:i/>
          <w:sz w:val="24"/>
          <w:szCs w:val="24"/>
        </w:rPr>
        <w:t xml:space="preserve"> </w:t>
      </w:r>
      <w:r w:rsidRPr="002321D3">
        <w:rPr>
          <w:rFonts w:ascii="Times New Roman" w:eastAsia="Times New Roman" w:hAnsi="Times New Roman" w:cs="Times New Roman"/>
          <w:sz w:val="24"/>
          <w:szCs w:val="24"/>
        </w:rPr>
        <w:t xml:space="preserve">Понятие «профессиональная проба». Профессиональная проба как средство актуализации профессионального самоопределения обучающихся. Разнообразие видов, форматов профессиональных проб. Содержание профессиональных проб. Расширение границ понимания профессиональных функций и приобретение обучающимися специфического опыта профессиональной деятельности. Проведение профессиональных проб в проекте возможно в следующих форматах: очном, онлайн, проба на платформе проекта (проводится в образовательной организации). </w:t>
      </w:r>
    </w:p>
    <w:p w:rsidR="00164B6A" w:rsidRPr="002321D3" w:rsidRDefault="00164B6A" w:rsidP="00164B6A">
      <w:pPr>
        <w:numPr>
          <w:ilvl w:val="0"/>
          <w:numId w:val="39"/>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При очном формате организуется выездная площадка в организациях профессионального и дополнительного образования, центрах опережающей профессиональной подготовки и т.п. Очный формат подразумевает непосредственное постоянное присутствие наставника площадки в месте проведения мероприятия.</w:t>
      </w:r>
    </w:p>
    <w:p w:rsidR="00164B6A" w:rsidRPr="002321D3" w:rsidRDefault="00164B6A" w:rsidP="00164B6A">
      <w:pPr>
        <w:numPr>
          <w:ilvl w:val="0"/>
          <w:numId w:val="39"/>
        </w:numPr>
        <w:spacing w:after="0"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Онлайн-пробы предполагают постоянное удаленное присутствие наставника,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w:t>
      </w:r>
      <w:r w:rsidRPr="002321D3">
        <w:rPr>
          <w:rFonts w:ascii="Times New Roman" w:hAnsi="Times New Roman" w:cs="Times New Roman"/>
          <w:sz w:val="24"/>
          <w:szCs w:val="24"/>
        </w:rPr>
        <w:t xml:space="preserve"> </w:t>
      </w:r>
    </w:p>
    <w:p w:rsidR="00164B6A" w:rsidRPr="00DC5AF3" w:rsidRDefault="00164B6A" w:rsidP="00164B6A">
      <w:pPr>
        <w:numPr>
          <w:ilvl w:val="0"/>
          <w:numId w:val="39"/>
        </w:numPr>
        <w:spacing w:after="0" w:line="360" w:lineRule="auto"/>
        <w:jc w:val="both"/>
        <w:rPr>
          <w:rFonts w:ascii="Times New Roman" w:eastAsia="Times New Roman" w:hAnsi="Times New Roman" w:cs="Times New Roman"/>
          <w:sz w:val="24"/>
          <w:szCs w:val="24"/>
        </w:rPr>
      </w:pPr>
      <w:r w:rsidRPr="002321D3">
        <w:rPr>
          <w:rFonts w:ascii="Times New Roman" w:hAnsi="Times New Roman" w:cs="Times New Roman"/>
          <w:sz w:val="24"/>
          <w:szCs w:val="24"/>
        </w:rPr>
        <w:t>Проба на платформе проводится на базе образовательной организации с использованием дистанционных технологий на интернет-платформе проекта «Билет в будущее»</w:t>
      </w:r>
      <w:r>
        <w:rPr>
          <w:rFonts w:ascii="Times New Roman" w:hAnsi="Times New Roman" w:cs="Times New Roman"/>
          <w:sz w:val="24"/>
          <w:szCs w:val="24"/>
        </w:rPr>
        <w:t>:</w:t>
      </w:r>
      <w:r w:rsidRPr="002321D3">
        <w:rPr>
          <w:rFonts w:ascii="Times New Roman" w:hAnsi="Times New Roman" w:cs="Times New Roman"/>
          <w:sz w:val="24"/>
          <w:szCs w:val="24"/>
        </w:rPr>
        <w:t xml:space="preserve"> </w:t>
      </w:r>
      <w:hyperlink r:id="rId14">
        <w:r w:rsidRPr="002321D3">
          <w:rPr>
            <w:rFonts w:ascii="Times New Roman" w:eastAsia="Times New Roman" w:hAnsi="Times New Roman" w:cs="Times New Roman"/>
            <w:sz w:val="24"/>
            <w:szCs w:val="24"/>
          </w:rPr>
          <w:t>https://bvbinfo.ru/</w:t>
        </w:r>
      </w:hyperlink>
      <w:r w:rsidRPr="002321D3">
        <w:rPr>
          <w:rFonts w:ascii="Times New Roman" w:eastAsia="Times New Roman" w:hAnsi="Times New Roman" w:cs="Times New Roman"/>
          <w:sz w:val="24"/>
          <w:szCs w:val="24"/>
        </w:rPr>
        <w:t xml:space="preserve">. </w:t>
      </w:r>
    </w:p>
    <w:p w:rsidR="00164B6A" w:rsidRPr="002321D3" w:rsidRDefault="00164B6A" w:rsidP="00164B6A">
      <w:pPr>
        <w:spacing w:line="360" w:lineRule="auto"/>
        <w:jc w:val="both"/>
        <w:rPr>
          <w:rFonts w:ascii="Times New Roman" w:eastAsia="Times New Roman" w:hAnsi="Times New Roman" w:cs="Times New Roman"/>
          <w:b/>
          <w:sz w:val="24"/>
          <w:szCs w:val="24"/>
          <w:highlight w:val="white"/>
        </w:rPr>
      </w:pPr>
    </w:p>
    <w:p w:rsidR="00164B6A" w:rsidRPr="002321D3" w:rsidRDefault="00164B6A" w:rsidP="00164B6A">
      <w:pPr>
        <w:pStyle w:val="2"/>
        <w:spacing w:before="0" w:after="0"/>
        <w:ind w:firstLine="567"/>
        <w:rPr>
          <w:highlight w:val="white"/>
        </w:rPr>
      </w:pPr>
      <w:bookmarkStart w:id="30" w:name="_Toc114034235"/>
      <w:bookmarkStart w:id="31" w:name="_Toc115721151"/>
      <w:r>
        <w:rPr>
          <w:highlight w:val="white"/>
        </w:rPr>
        <w:lastRenderedPageBreak/>
        <w:t>Р</w:t>
      </w:r>
      <w:r w:rsidRPr="002321D3">
        <w:rPr>
          <w:highlight w:val="white"/>
        </w:rPr>
        <w:t xml:space="preserve">аздел 5. </w:t>
      </w:r>
      <w:r>
        <w:rPr>
          <w:highlight w:val="white"/>
        </w:rPr>
        <w:t>П</w:t>
      </w:r>
      <w:r w:rsidRPr="002321D3">
        <w:rPr>
          <w:highlight w:val="white"/>
        </w:rPr>
        <w:t xml:space="preserve">рофориентационная онлайн-диагностика. </w:t>
      </w:r>
      <w:r>
        <w:rPr>
          <w:highlight w:val="white"/>
        </w:rPr>
        <w:t>В</w:t>
      </w:r>
      <w:r w:rsidRPr="002321D3">
        <w:rPr>
          <w:highlight w:val="white"/>
        </w:rPr>
        <w:t>торая часть «</w:t>
      </w:r>
      <w:r>
        <w:rPr>
          <w:highlight w:val="white"/>
        </w:rPr>
        <w:t>О</w:t>
      </w:r>
      <w:r w:rsidRPr="002321D3">
        <w:rPr>
          <w:highlight w:val="white"/>
        </w:rPr>
        <w:t>сознаю» (3 часа)</w:t>
      </w:r>
      <w:bookmarkEnd w:id="30"/>
      <w:bookmarkEnd w:id="31"/>
    </w:p>
    <w:p w:rsidR="00164B6A" w:rsidRPr="002321D3" w:rsidRDefault="00164B6A" w:rsidP="00164B6A">
      <w:pPr>
        <w:spacing w:line="360" w:lineRule="auto"/>
        <w:ind w:firstLine="567"/>
        <w:jc w:val="both"/>
        <w:rPr>
          <w:rFonts w:ascii="Times New Roman" w:eastAsia="Times New Roman" w:hAnsi="Times New Roman" w:cs="Times New Roman"/>
          <w:b/>
          <w:sz w:val="24"/>
          <w:szCs w:val="24"/>
          <w:highlight w:val="white"/>
        </w:rPr>
      </w:pPr>
      <w:r w:rsidRPr="002321D3">
        <w:rPr>
          <w:rFonts w:ascii="Times New Roman" w:eastAsia="Times New Roman" w:hAnsi="Times New Roman" w:cs="Times New Roman"/>
          <w:b/>
          <w:sz w:val="24"/>
          <w:szCs w:val="24"/>
          <w:highlight w:val="white"/>
        </w:rPr>
        <w:t>(3 часа, из них: 2 часа аудиторной работы, 1 час внеаудиторной (самостоятельной) работы)</w:t>
      </w:r>
    </w:p>
    <w:p w:rsidR="00164B6A" w:rsidRPr="002321D3" w:rsidRDefault="00164B6A" w:rsidP="00164B6A">
      <w:pPr>
        <w:spacing w:line="360" w:lineRule="auto"/>
        <w:ind w:firstLine="567"/>
        <w:jc w:val="both"/>
        <w:rPr>
          <w:rFonts w:ascii="Times New Roman" w:eastAsia="Times New Roman" w:hAnsi="Times New Roman" w:cs="Times New Roman"/>
          <w:i/>
          <w:sz w:val="24"/>
          <w:szCs w:val="24"/>
          <w:highlight w:val="yellow"/>
        </w:rPr>
      </w:pPr>
      <w:r w:rsidRPr="002321D3">
        <w:rPr>
          <w:rFonts w:ascii="Times New Roman" w:eastAsia="Times New Roman" w:hAnsi="Times New Roman" w:cs="Times New Roman"/>
          <w:i/>
          <w:sz w:val="24"/>
          <w:szCs w:val="24"/>
        </w:rPr>
        <w:t xml:space="preserve">Проведение второй части профориентационной диагностики. Направлена на уточнение рекомендации по построению образовательно-профессиональной траектории с учетом рефлексии опыта, полученного на предыдущих этапах. </w:t>
      </w:r>
    </w:p>
    <w:p w:rsidR="00164B6A" w:rsidRPr="002321D3" w:rsidRDefault="00164B6A" w:rsidP="00164B6A">
      <w:pPr>
        <w:spacing w:line="360" w:lineRule="auto"/>
        <w:ind w:firstLine="567"/>
        <w:jc w:val="both"/>
        <w:rPr>
          <w:rFonts w:ascii="Times New Roman" w:eastAsia="Times New Roman" w:hAnsi="Times New Roman" w:cs="Times New Roman"/>
          <w:sz w:val="24"/>
          <w:szCs w:val="24"/>
          <w:highlight w:val="white"/>
        </w:rPr>
      </w:pPr>
      <w:r w:rsidRPr="002321D3">
        <w:rPr>
          <w:rFonts w:ascii="Times New Roman" w:eastAsia="Times New Roman" w:hAnsi="Times New Roman" w:cs="Times New Roman"/>
          <w:b/>
          <w:sz w:val="24"/>
          <w:szCs w:val="24"/>
          <w:highlight w:val="white"/>
        </w:rPr>
        <w:t xml:space="preserve">Онлайн-диагностика I </w:t>
      </w:r>
      <w:r w:rsidRPr="002321D3">
        <w:rPr>
          <w:rFonts w:ascii="Times New Roman" w:eastAsia="Times New Roman" w:hAnsi="Times New Roman" w:cs="Times New Roman"/>
          <w:b/>
          <w:i/>
          <w:sz w:val="24"/>
          <w:szCs w:val="24"/>
          <w:highlight w:val="white"/>
        </w:rPr>
        <w:t>«Мой выбор профессии»</w:t>
      </w:r>
      <w:r w:rsidRPr="002321D3">
        <w:rPr>
          <w:rFonts w:ascii="Times New Roman" w:eastAsia="Times New Roman" w:hAnsi="Times New Roman" w:cs="Times New Roman"/>
          <w:sz w:val="24"/>
          <w:szCs w:val="24"/>
          <w:highlight w:val="white"/>
        </w:rPr>
        <w:t xml:space="preserve"> состоит из двух частей:</w:t>
      </w:r>
    </w:p>
    <w:p w:rsidR="00164B6A" w:rsidRPr="002321D3" w:rsidRDefault="00164B6A" w:rsidP="00164B6A">
      <w:pPr>
        <w:numPr>
          <w:ilvl w:val="0"/>
          <w:numId w:val="40"/>
        </w:numPr>
        <w:spacing w:after="0" w:line="360" w:lineRule="auto"/>
        <w:jc w:val="both"/>
        <w:rPr>
          <w:rFonts w:ascii="Times New Roman" w:eastAsia="Times New Roman" w:hAnsi="Times New Roman" w:cs="Times New Roman"/>
          <w:sz w:val="24"/>
          <w:szCs w:val="24"/>
          <w:highlight w:val="white"/>
        </w:rPr>
      </w:pPr>
      <w:r w:rsidRPr="002321D3">
        <w:rPr>
          <w:rFonts w:ascii="Times New Roman" w:eastAsia="Times New Roman" w:hAnsi="Times New Roman" w:cs="Times New Roman"/>
          <w:sz w:val="24"/>
          <w:szCs w:val="24"/>
          <w:highlight w:val="white"/>
        </w:rPr>
        <w:t xml:space="preserve">методика онлайн-диагностики учащихся </w:t>
      </w:r>
      <w:r w:rsidRPr="002321D3">
        <w:rPr>
          <w:rFonts w:ascii="Times New Roman" w:eastAsia="Times New Roman" w:hAnsi="Times New Roman" w:cs="Times New Roman"/>
          <w:i/>
          <w:sz w:val="24"/>
          <w:szCs w:val="24"/>
          <w:highlight w:val="white"/>
        </w:rPr>
        <w:t>«Моя готовность»</w:t>
      </w:r>
      <w:r w:rsidRPr="002321D3">
        <w:rPr>
          <w:rFonts w:ascii="Times New Roman" w:eastAsia="Times New Roman" w:hAnsi="Times New Roman" w:cs="Times New Roman"/>
          <w:sz w:val="24"/>
          <w:szCs w:val="24"/>
          <w:highlight w:val="white"/>
        </w:rPr>
        <w:t xml:space="preserve"> для 6-11 классов. В 8-11 классах методика направлена на оценку ценностных ориентиров в сфере самоопределения обучающихся и уров</w:t>
      </w:r>
      <w:r>
        <w:rPr>
          <w:rFonts w:ascii="Times New Roman" w:eastAsia="Times New Roman" w:hAnsi="Times New Roman" w:cs="Times New Roman"/>
          <w:sz w:val="24"/>
          <w:szCs w:val="24"/>
          <w:highlight w:val="white"/>
        </w:rPr>
        <w:t>ня</w:t>
      </w:r>
      <w:r w:rsidRPr="002321D3">
        <w:rPr>
          <w:rFonts w:ascii="Times New Roman" w:eastAsia="Times New Roman" w:hAnsi="Times New Roman" w:cs="Times New Roman"/>
          <w:sz w:val="24"/>
          <w:szCs w:val="24"/>
          <w:highlight w:val="white"/>
        </w:rPr>
        <w:t xml:space="preserve"> готовности к выбору профессии. Версия 6-7</w:t>
      </w:r>
      <w:r>
        <w:rPr>
          <w:rFonts w:ascii="Times New Roman" w:eastAsia="Times New Roman" w:hAnsi="Times New Roman" w:cs="Times New Roman"/>
          <w:sz w:val="24"/>
          <w:szCs w:val="24"/>
          <w:highlight w:val="white"/>
        </w:rPr>
        <w:t xml:space="preserve"> </w:t>
      </w:r>
      <w:r w:rsidRPr="002321D3">
        <w:rPr>
          <w:rFonts w:ascii="Times New Roman" w:eastAsia="Times New Roman" w:hAnsi="Times New Roman" w:cs="Times New Roman"/>
          <w:sz w:val="24"/>
          <w:szCs w:val="24"/>
          <w:highlight w:val="white"/>
        </w:rPr>
        <w:t>класс</w:t>
      </w:r>
      <w:r>
        <w:rPr>
          <w:rFonts w:ascii="Times New Roman" w:eastAsia="Times New Roman" w:hAnsi="Times New Roman" w:cs="Times New Roman"/>
          <w:sz w:val="24"/>
          <w:szCs w:val="24"/>
          <w:highlight w:val="white"/>
        </w:rPr>
        <w:t>ов</w:t>
      </w:r>
      <w:r w:rsidRPr="002321D3">
        <w:rPr>
          <w:rFonts w:ascii="Times New Roman" w:eastAsia="Times New Roman" w:hAnsi="Times New Roman" w:cs="Times New Roman"/>
          <w:sz w:val="24"/>
          <w:szCs w:val="24"/>
          <w:highlight w:val="white"/>
        </w:rPr>
        <w:t xml:space="preserve"> включает только диагностику готовности к профессиональному самоопределению и не включает диагностику ценностных ориентиров.</w:t>
      </w:r>
    </w:p>
    <w:p w:rsidR="00164B6A" w:rsidRPr="002321D3" w:rsidRDefault="00164B6A" w:rsidP="00164B6A">
      <w:pPr>
        <w:numPr>
          <w:ilvl w:val="0"/>
          <w:numId w:val="40"/>
        </w:numPr>
        <w:spacing w:after="0" w:line="360" w:lineRule="auto"/>
        <w:jc w:val="both"/>
        <w:rPr>
          <w:rFonts w:ascii="Times New Roman" w:eastAsia="Times New Roman" w:hAnsi="Times New Roman" w:cs="Times New Roman"/>
          <w:sz w:val="24"/>
          <w:szCs w:val="24"/>
          <w:highlight w:val="white"/>
        </w:rPr>
      </w:pPr>
      <w:r w:rsidRPr="002321D3">
        <w:rPr>
          <w:rFonts w:ascii="Times New Roman" w:eastAsia="Times New Roman" w:hAnsi="Times New Roman" w:cs="Times New Roman"/>
          <w:sz w:val="24"/>
          <w:szCs w:val="24"/>
          <w:highlight w:val="white"/>
        </w:rPr>
        <w:t>методика онлайн-диагностики на определение профессиональных склонностей и направленности обучающихся (</w:t>
      </w:r>
      <w:r w:rsidRPr="002321D3">
        <w:rPr>
          <w:rFonts w:ascii="Times New Roman" w:eastAsia="Times New Roman" w:hAnsi="Times New Roman" w:cs="Times New Roman"/>
          <w:i/>
          <w:sz w:val="24"/>
          <w:szCs w:val="24"/>
          <w:highlight w:val="white"/>
        </w:rPr>
        <w:t>«Мой выбор»</w:t>
      </w:r>
      <w:r w:rsidRPr="002321D3">
        <w:rPr>
          <w:rFonts w:ascii="Times New Roman" w:eastAsia="Times New Roman" w:hAnsi="Times New Roman" w:cs="Times New Roman"/>
          <w:sz w:val="24"/>
          <w:szCs w:val="24"/>
          <w:highlight w:val="white"/>
        </w:rPr>
        <w:t>). Методика предусматривает 3 версии – для 6-7, 8-9 и 10-11 классов.</w:t>
      </w:r>
    </w:p>
    <w:p w:rsidR="00164B6A" w:rsidRPr="002321D3" w:rsidRDefault="00164B6A" w:rsidP="00164B6A">
      <w:pPr>
        <w:spacing w:line="360" w:lineRule="auto"/>
        <w:ind w:firstLine="567"/>
        <w:jc w:val="both"/>
        <w:rPr>
          <w:rFonts w:ascii="Times New Roman" w:eastAsia="Times New Roman" w:hAnsi="Times New Roman" w:cs="Times New Roman"/>
          <w:sz w:val="24"/>
          <w:szCs w:val="24"/>
          <w:highlight w:val="white"/>
        </w:rPr>
      </w:pPr>
      <w:r w:rsidRPr="002321D3">
        <w:rPr>
          <w:rFonts w:ascii="Times New Roman" w:eastAsia="Times New Roman" w:hAnsi="Times New Roman" w:cs="Times New Roman"/>
          <w:b/>
          <w:sz w:val="24"/>
          <w:szCs w:val="24"/>
          <w:highlight w:val="white"/>
        </w:rPr>
        <w:t xml:space="preserve">Онлайн-диагностика II </w:t>
      </w:r>
      <w:r w:rsidRPr="002321D3">
        <w:rPr>
          <w:rFonts w:ascii="Times New Roman" w:eastAsia="Times New Roman" w:hAnsi="Times New Roman" w:cs="Times New Roman"/>
          <w:b/>
          <w:i/>
          <w:sz w:val="24"/>
          <w:szCs w:val="24"/>
          <w:highlight w:val="white"/>
        </w:rPr>
        <w:t>«Мои таланты»</w:t>
      </w:r>
      <w:r w:rsidRPr="002321D3">
        <w:rPr>
          <w:rFonts w:ascii="Times New Roman" w:eastAsia="Times New Roman" w:hAnsi="Times New Roman" w:cs="Times New Roman"/>
          <w:b/>
          <w:sz w:val="24"/>
          <w:szCs w:val="24"/>
          <w:highlight w:val="white"/>
        </w:rPr>
        <w:t xml:space="preserve"> включает</w:t>
      </w:r>
      <w:r w:rsidRPr="002321D3">
        <w:rPr>
          <w:rFonts w:ascii="Times New Roman" w:eastAsia="Times New Roman" w:hAnsi="Times New Roman" w:cs="Times New Roman"/>
          <w:sz w:val="24"/>
          <w:szCs w:val="24"/>
          <w:highlight w:val="white"/>
        </w:rPr>
        <w:t xml:space="preserve"> комплексную методику онлайн-диагностики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и 10-11 классов.</w:t>
      </w:r>
    </w:p>
    <w:p w:rsidR="00164B6A" w:rsidRPr="002321D3" w:rsidRDefault="00164B6A" w:rsidP="00164B6A">
      <w:pPr>
        <w:spacing w:line="360" w:lineRule="auto"/>
        <w:ind w:firstLine="567"/>
        <w:jc w:val="both"/>
        <w:rPr>
          <w:rFonts w:ascii="Times New Roman" w:eastAsia="Times New Roman" w:hAnsi="Times New Roman" w:cs="Times New Roman"/>
          <w:sz w:val="24"/>
          <w:szCs w:val="24"/>
          <w:highlight w:val="white"/>
        </w:rPr>
      </w:pPr>
      <w:r w:rsidRPr="002321D3">
        <w:rPr>
          <w:rFonts w:ascii="Times New Roman" w:eastAsia="Times New Roman" w:hAnsi="Times New Roman" w:cs="Times New Roman"/>
          <w:b/>
          <w:sz w:val="24"/>
          <w:szCs w:val="24"/>
          <w:highlight w:val="white"/>
        </w:rPr>
        <w:t>Развернут</w:t>
      </w:r>
      <w:r>
        <w:rPr>
          <w:rFonts w:ascii="Times New Roman" w:eastAsia="Times New Roman" w:hAnsi="Times New Roman" w:cs="Times New Roman"/>
          <w:b/>
          <w:sz w:val="24"/>
          <w:szCs w:val="24"/>
          <w:highlight w:val="white"/>
        </w:rPr>
        <w:t>ая</w:t>
      </w:r>
      <w:r w:rsidRPr="002321D3">
        <w:rPr>
          <w:rFonts w:ascii="Times New Roman" w:eastAsia="Times New Roman" w:hAnsi="Times New Roman" w:cs="Times New Roman"/>
          <w:b/>
          <w:sz w:val="24"/>
          <w:szCs w:val="24"/>
          <w:highlight w:val="white"/>
        </w:rPr>
        <w:t xml:space="preserve"> консультаци</w:t>
      </w:r>
      <w:r>
        <w:rPr>
          <w:rFonts w:ascii="Times New Roman" w:eastAsia="Times New Roman" w:hAnsi="Times New Roman" w:cs="Times New Roman"/>
          <w:b/>
          <w:sz w:val="24"/>
          <w:szCs w:val="24"/>
          <w:highlight w:val="white"/>
        </w:rPr>
        <w:t>я</w:t>
      </w:r>
      <w:r w:rsidRPr="002321D3">
        <w:rPr>
          <w:rFonts w:ascii="Times New Roman" w:eastAsia="Times New Roman" w:hAnsi="Times New Roman" w:cs="Times New Roman"/>
          <w:b/>
          <w:sz w:val="24"/>
          <w:szCs w:val="24"/>
          <w:highlight w:val="white"/>
        </w:rPr>
        <w:t xml:space="preserve"> по результатам повторной онлайн-диагностики. </w:t>
      </w:r>
      <w:r w:rsidRPr="002321D3">
        <w:rPr>
          <w:rFonts w:ascii="Times New Roman" w:eastAsia="Times New Roman" w:hAnsi="Times New Roman" w:cs="Times New Roman"/>
          <w:sz w:val="24"/>
          <w:szCs w:val="24"/>
          <w:highlight w:val="white"/>
        </w:rPr>
        <w:t>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w:t>
      </w:r>
      <w:hyperlink r:id="rId15">
        <w:r w:rsidRPr="002321D3">
          <w:rPr>
            <w:rFonts w:ascii="Times New Roman" w:eastAsia="Times New Roman" w:hAnsi="Times New Roman" w:cs="Times New Roman"/>
            <w:sz w:val="24"/>
            <w:szCs w:val="24"/>
            <w:highlight w:val="white"/>
          </w:rPr>
          <w:t xml:space="preserve"> </w:t>
        </w:r>
      </w:hyperlink>
      <w:hyperlink r:id="rId16">
        <w:r w:rsidRPr="002321D3">
          <w:rPr>
            <w:rFonts w:ascii="Times New Roman" w:eastAsia="Times New Roman" w:hAnsi="Times New Roman" w:cs="Times New Roman"/>
            <w:sz w:val="24"/>
            <w:szCs w:val="24"/>
            <w:highlight w:val="white"/>
          </w:rPr>
          <w:t>https://bvbinfo.ru/</w:t>
        </w:r>
      </w:hyperlink>
      <w:r w:rsidRPr="002321D3">
        <w:rPr>
          <w:rFonts w:ascii="Times New Roman" w:eastAsia="Times New Roman" w:hAnsi="Times New Roman" w:cs="Times New Roman"/>
          <w:sz w:val="24"/>
          <w:szCs w:val="24"/>
          <w:highlight w:val="white"/>
        </w:rPr>
        <w:t>).</w:t>
      </w:r>
    </w:p>
    <w:p w:rsidR="00164B6A" w:rsidRPr="002321D3" w:rsidRDefault="00164B6A" w:rsidP="00164B6A">
      <w:pPr>
        <w:spacing w:line="360" w:lineRule="auto"/>
        <w:ind w:firstLine="567"/>
        <w:jc w:val="both"/>
        <w:rPr>
          <w:rFonts w:ascii="Times New Roman" w:eastAsia="Times New Roman" w:hAnsi="Times New Roman" w:cs="Times New Roman"/>
          <w:b/>
          <w:sz w:val="24"/>
          <w:szCs w:val="24"/>
        </w:rPr>
      </w:pPr>
    </w:p>
    <w:p w:rsidR="00164B6A" w:rsidRPr="002321D3" w:rsidRDefault="00164B6A" w:rsidP="00164B6A">
      <w:pPr>
        <w:pStyle w:val="2"/>
        <w:spacing w:before="0" w:after="0"/>
        <w:ind w:firstLine="567"/>
      </w:pPr>
      <w:bookmarkStart w:id="32" w:name="_Toc114034236"/>
      <w:bookmarkStart w:id="33" w:name="_Toc115721152"/>
      <w:r>
        <w:t>Р</w:t>
      </w:r>
      <w:r w:rsidRPr="002321D3">
        <w:t xml:space="preserve">аздел 6. </w:t>
      </w:r>
      <w:r>
        <w:t>П</w:t>
      </w:r>
      <w:r w:rsidRPr="002321D3">
        <w:t>рофориентационный рефлексивный урок «</w:t>
      </w:r>
      <w:r>
        <w:t>П</w:t>
      </w:r>
      <w:r w:rsidRPr="002321D3">
        <w:t>ланирую» (4 часа)</w:t>
      </w:r>
      <w:bookmarkEnd w:id="32"/>
      <w:bookmarkEnd w:id="33"/>
    </w:p>
    <w:p w:rsidR="00164B6A" w:rsidRPr="002321D3" w:rsidRDefault="00164B6A" w:rsidP="00164B6A">
      <w:pPr>
        <w:spacing w:line="360" w:lineRule="auto"/>
        <w:ind w:firstLine="567"/>
        <w:jc w:val="both"/>
        <w:rPr>
          <w:rFonts w:ascii="Times New Roman" w:eastAsia="Times New Roman" w:hAnsi="Times New Roman" w:cs="Times New Roman"/>
          <w:b/>
          <w:sz w:val="24"/>
          <w:szCs w:val="24"/>
          <w:highlight w:val="white"/>
        </w:rPr>
      </w:pPr>
      <w:r w:rsidRPr="002321D3">
        <w:rPr>
          <w:rFonts w:ascii="Times New Roman" w:eastAsia="Times New Roman" w:hAnsi="Times New Roman" w:cs="Times New Roman"/>
          <w:b/>
          <w:sz w:val="24"/>
          <w:szCs w:val="24"/>
          <w:highlight w:val="white"/>
        </w:rPr>
        <w:t>(4 часа, из них: 2 часа аудиторной работы, 2 часа внеаудиторной (самостоятельной) работы)</w:t>
      </w:r>
    </w:p>
    <w:p w:rsidR="00164B6A" w:rsidRPr="004B78CD" w:rsidRDefault="00164B6A" w:rsidP="00164B6A">
      <w:pPr>
        <w:spacing w:line="360" w:lineRule="auto"/>
        <w:ind w:firstLine="567"/>
        <w:jc w:val="both"/>
        <w:rPr>
          <w:rFonts w:ascii="Times New Roman" w:eastAsia="Times New Roman" w:hAnsi="Times New Roman" w:cs="Times New Roman"/>
          <w:sz w:val="24"/>
          <w:szCs w:val="24"/>
        </w:rPr>
      </w:pPr>
      <w:r w:rsidRPr="002321D3">
        <w:rPr>
          <w:rFonts w:ascii="Times New Roman" w:eastAsia="Times New Roman" w:hAnsi="Times New Roman" w:cs="Times New Roman"/>
          <w:b/>
          <w:i/>
          <w:sz w:val="24"/>
          <w:szCs w:val="24"/>
        </w:rPr>
        <w:t xml:space="preserve"> Профориентационный рефлексивный урок (проводится в конце курса, по итогам проведения всех профориентационных мероприятий): </w:t>
      </w:r>
      <w:r w:rsidRPr="002321D3">
        <w:rPr>
          <w:rFonts w:ascii="Times New Roman" w:eastAsia="Times New Roman" w:hAnsi="Times New Roman" w:cs="Times New Roman"/>
          <w:sz w:val="24"/>
          <w:szCs w:val="24"/>
        </w:rPr>
        <w:t>разбор и обсуждение персональных рекомендаций (по возрастам).</w:t>
      </w:r>
      <w:r w:rsidRPr="002321D3">
        <w:rPr>
          <w:rFonts w:ascii="Times New Roman" w:eastAsia="Times New Roman" w:hAnsi="Times New Roman" w:cs="Times New Roman"/>
          <w:b/>
          <w:i/>
          <w:sz w:val="24"/>
          <w:szCs w:val="24"/>
        </w:rPr>
        <w:t xml:space="preserve"> </w:t>
      </w:r>
      <w:r w:rsidRPr="002321D3">
        <w:rPr>
          <w:rFonts w:ascii="Times New Roman" w:eastAsia="Times New Roman" w:hAnsi="Times New Roman" w:cs="Times New Roman"/>
          <w:sz w:val="24"/>
          <w:szCs w:val="24"/>
        </w:rPr>
        <w:t xml:space="preserve">Разбор и обсуждение полученного опыта по </w:t>
      </w:r>
      <w:r w:rsidRPr="002321D3">
        <w:rPr>
          <w:rFonts w:ascii="Times New Roman" w:eastAsia="Times New Roman" w:hAnsi="Times New Roman" w:cs="Times New Roman"/>
          <w:sz w:val="24"/>
          <w:szCs w:val="24"/>
        </w:rPr>
        <w:lastRenderedPageBreak/>
        <w:t>итогам профессиональных проб и мероприятий.</w:t>
      </w:r>
      <w:r w:rsidRPr="002321D3">
        <w:rPr>
          <w:rFonts w:ascii="Times New Roman" w:eastAsia="Times New Roman" w:hAnsi="Times New Roman" w:cs="Times New Roman"/>
          <w:b/>
          <w:i/>
          <w:sz w:val="24"/>
          <w:szCs w:val="24"/>
        </w:rPr>
        <w:t xml:space="preserve"> </w:t>
      </w:r>
      <w:r w:rsidRPr="002321D3">
        <w:rPr>
          <w:rFonts w:ascii="Times New Roman" w:eastAsia="Times New Roman" w:hAnsi="Times New Roman" w:cs="Times New Roman"/>
          <w:sz w:val="24"/>
          <w:szCs w:val="24"/>
        </w:rPr>
        <w:t>Постановка образовательных и карьерных целей (стратегических и тактических).</w:t>
      </w:r>
      <w:r w:rsidRPr="002321D3">
        <w:rPr>
          <w:rFonts w:ascii="Times New Roman" w:eastAsia="Times New Roman" w:hAnsi="Times New Roman" w:cs="Times New Roman"/>
          <w:b/>
          <w:i/>
          <w:sz w:val="24"/>
          <w:szCs w:val="24"/>
        </w:rPr>
        <w:t xml:space="preserve"> </w:t>
      </w:r>
      <w:r w:rsidRPr="002321D3">
        <w:rPr>
          <w:rFonts w:ascii="Times New Roman" w:eastAsia="Times New Roman" w:hAnsi="Times New Roman" w:cs="Times New Roman"/>
          <w:sz w:val="24"/>
          <w:szCs w:val="24"/>
        </w:rPr>
        <w:t>Формирование планов образовательных шагов и формулирование траектории развития (последовательность реализации целей).</w:t>
      </w:r>
    </w:p>
    <w:p w:rsidR="00164B6A" w:rsidRPr="002321D3" w:rsidRDefault="00164B6A" w:rsidP="00164B6A">
      <w:pPr>
        <w:spacing w:line="360" w:lineRule="auto"/>
        <w:ind w:firstLine="567"/>
        <w:jc w:val="both"/>
        <w:rPr>
          <w:rFonts w:ascii="Times New Roman" w:eastAsia="Times New Roman" w:hAnsi="Times New Roman" w:cs="Times New Roman"/>
          <w:b/>
          <w:sz w:val="24"/>
          <w:szCs w:val="24"/>
          <w:highlight w:val="yellow"/>
        </w:rPr>
      </w:pPr>
    </w:p>
    <w:p w:rsidR="00164B6A" w:rsidRPr="002321D3" w:rsidRDefault="00164B6A" w:rsidP="00164B6A">
      <w:pPr>
        <w:pStyle w:val="1"/>
        <w:spacing w:before="0"/>
      </w:pPr>
      <w:bookmarkStart w:id="34" w:name="_Toc114034237"/>
      <w:bookmarkStart w:id="35" w:name="_Toc115721153"/>
      <w:bookmarkStart w:id="36" w:name="_Hlk108637523"/>
      <w:r>
        <w:t>Т</w:t>
      </w:r>
      <w:r w:rsidRPr="002321D3">
        <w:t>ематическое планирование</w:t>
      </w:r>
      <w:bookmarkEnd w:id="34"/>
      <w:bookmarkEnd w:id="3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8"/>
        <w:gridCol w:w="2696"/>
        <w:gridCol w:w="2962"/>
        <w:gridCol w:w="3348"/>
      </w:tblGrid>
      <w:tr w:rsidR="00164B6A" w:rsidRPr="002321D3" w:rsidTr="00746C30">
        <w:tc>
          <w:tcPr>
            <w:tcW w:w="458" w:type="dxa"/>
          </w:tcPr>
          <w:p w:rsidR="00164B6A" w:rsidRPr="002321D3" w:rsidRDefault="00164B6A" w:rsidP="00746C30">
            <w:pPr>
              <w:spacing w:line="360" w:lineRule="auto"/>
              <w:jc w:val="center"/>
              <w:rPr>
                <w:rFonts w:ascii="Times New Roman" w:eastAsia="Times New Roman" w:hAnsi="Times New Roman" w:cs="Times New Roman"/>
                <w:b/>
                <w:sz w:val="24"/>
                <w:szCs w:val="24"/>
              </w:rPr>
            </w:pPr>
            <w:r w:rsidRPr="002321D3">
              <w:rPr>
                <w:rFonts w:ascii="Times New Roman" w:eastAsia="Times New Roman" w:hAnsi="Times New Roman" w:cs="Times New Roman"/>
                <w:b/>
                <w:sz w:val="24"/>
                <w:szCs w:val="24"/>
              </w:rPr>
              <w:t>№</w:t>
            </w:r>
          </w:p>
        </w:tc>
        <w:tc>
          <w:tcPr>
            <w:tcW w:w="2696" w:type="dxa"/>
          </w:tcPr>
          <w:p w:rsidR="00164B6A" w:rsidRPr="002321D3" w:rsidRDefault="00164B6A" w:rsidP="00746C30">
            <w:pPr>
              <w:spacing w:line="360" w:lineRule="auto"/>
              <w:jc w:val="center"/>
              <w:rPr>
                <w:rFonts w:ascii="Times New Roman" w:eastAsia="Times New Roman" w:hAnsi="Times New Roman" w:cs="Times New Roman"/>
                <w:b/>
                <w:sz w:val="24"/>
                <w:szCs w:val="24"/>
              </w:rPr>
            </w:pPr>
            <w:r w:rsidRPr="002321D3">
              <w:rPr>
                <w:rFonts w:ascii="Times New Roman" w:eastAsia="Times New Roman" w:hAnsi="Times New Roman" w:cs="Times New Roman"/>
                <w:b/>
                <w:sz w:val="24"/>
                <w:szCs w:val="24"/>
              </w:rPr>
              <w:t>Тема, раздел курса</w:t>
            </w:r>
          </w:p>
        </w:tc>
        <w:tc>
          <w:tcPr>
            <w:tcW w:w="2962" w:type="dxa"/>
          </w:tcPr>
          <w:p w:rsidR="00164B6A" w:rsidRPr="002321D3" w:rsidRDefault="00164B6A" w:rsidP="00746C30">
            <w:pPr>
              <w:spacing w:line="360" w:lineRule="auto"/>
              <w:jc w:val="center"/>
              <w:rPr>
                <w:rFonts w:ascii="Times New Roman" w:eastAsia="Times New Roman" w:hAnsi="Times New Roman" w:cs="Times New Roman"/>
                <w:b/>
                <w:sz w:val="24"/>
                <w:szCs w:val="24"/>
              </w:rPr>
            </w:pPr>
            <w:r w:rsidRPr="002321D3">
              <w:rPr>
                <w:rFonts w:ascii="Times New Roman" w:eastAsia="Times New Roman" w:hAnsi="Times New Roman" w:cs="Times New Roman"/>
                <w:b/>
                <w:sz w:val="24"/>
                <w:szCs w:val="24"/>
              </w:rPr>
              <w:t>Основное содержание</w:t>
            </w:r>
          </w:p>
        </w:tc>
        <w:tc>
          <w:tcPr>
            <w:tcW w:w="3348" w:type="dxa"/>
          </w:tcPr>
          <w:p w:rsidR="00164B6A" w:rsidRPr="002321D3" w:rsidRDefault="00164B6A" w:rsidP="00746C30">
            <w:pPr>
              <w:spacing w:line="360" w:lineRule="auto"/>
              <w:jc w:val="center"/>
              <w:rPr>
                <w:rFonts w:ascii="Times New Roman" w:eastAsia="Times New Roman" w:hAnsi="Times New Roman" w:cs="Times New Roman"/>
                <w:b/>
                <w:sz w:val="24"/>
                <w:szCs w:val="24"/>
              </w:rPr>
            </w:pPr>
            <w:r w:rsidRPr="002321D3">
              <w:rPr>
                <w:rFonts w:ascii="Times New Roman" w:eastAsia="Times New Roman" w:hAnsi="Times New Roman" w:cs="Times New Roman"/>
                <w:b/>
                <w:sz w:val="24"/>
                <w:szCs w:val="24"/>
              </w:rPr>
              <w:t>Основные виды деятельности обучающихся</w:t>
            </w:r>
          </w:p>
        </w:tc>
      </w:tr>
      <w:tr w:rsidR="00164B6A" w:rsidRPr="002321D3" w:rsidTr="00746C30">
        <w:tc>
          <w:tcPr>
            <w:tcW w:w="458" w:type="dxa"/>
          </w:tcPr>
          <w:p w:rsidR="00164B6A" w:rsidRPr="002321D3" w:rsidRDefault="00164B6A" w:rsidP="00746C30">
            <w:pPr>
              <w:spacing w:line="360" w:lineRule="auto"/>
              <w:rPr>
                <w:rFonts w:ascii="Times New Roman" w:eastAsia="Times New Roman" w:hAnsi="Times New Roman" w:cs="Times New Roman"/>
                <w:b/>
                <w:sz w:val="24"/>
                <w:szCs w:val="24"/>
              </w:rPr>
            </w:pPr>
            <w:r w:rsidRPr="002321D3">
              <w:rPr>
                <w:rFonts w:ascii="Times New Roman" w:eastAsia="Times New Roman" w:hAnsi="Times New Roman" w:cs="Times New Roman"/>
                <w:b/>
                <w:sz w:val="24"/>
                <w:szCs w:val="24"/>
              </w:rPr>
              <w:t>1.</w:t>
            </w:r>
          </w:p>
        </w:tc>
        <w:tc>
          <w:tcPr>
            <w:tcW w:w="2696" w:type="dxa"/>
          </w:tcPr>
          <w:p w:rsidR="00164B6A" w:rsidRPr="002321D3" w:rsidRDefault="00164B6A" w:rsidP="00746C30">
            <w:pPr>
              <w:spacing w:line="360" w:lineRule="auto"/>
              <w:jc w:val="both"/>
              <w:rPr>
                <w:rFonts w:ascii="Times New Roman" w:eastAsia="Times New Roman" w:hAnsi="Times New Roman" w:cs="Times New Roman"/>
                <w:b/>
                <w:sz w:val="24"/>
                <w:szCs w:val="24"/>
              </w:rPr>
            </w:pPr>
            <w:r w:rsidRPr="002321D3">
              <w:rPr>
                <w:rFonts w:ascii="Times New Roman" w:eastAsia="Times New Roman" w:hAnsi="Times New Roman" w:cs="Times New Roman"/>
                <w:b/>
                <w:sz w:val="24"/>
                <w:szCs w:val="24"/>
              </w:rPr>
              <w:t>Профориентационные уроки «Увлекаюсь»</w:t>
            </w:r>
          </w:p>
          <w:p w:rsidR="00164B6A" w:rsidRPr="002321D3" w:rsidRDefault="00164B6A" w:rsidP="00746C30">
            <w:pPr>
              <w:spacing w:line="360" w:lineRule="auto"/>
              <w:jc w:val="both"/>
              <w:rPr>
                <w:rFonts w:ascii="Times New Roman" w:eastAsia="Times New Roman" w:hAnsi="Times New Roman" w:cs="Times New Roman"/>
                <w:b/>
                <w:sz w:val="24"/>
                <w:szCs w:val="24"/>
              </w:rPr>
            </w:pPr>
            <w:r w:rsidRPr="002321D3">
              <w:rPr>
                <w:rFonts w:ascii="Times New Roman" w:eastAsia="Times New Roman" w:hAnsi="Times New Roman" w:cs="Times New Roman"/>
                <w:b/>
                <w:sz w:val="24"/>
                <w:szCs w:val="24"/>
              </w:rPr>
              <w:t>(4 часа)</w:t>
            </w:r>
          </w:p>
        </w:tc>
        <w:tc>
          <w:tcPr>
            <w:tcW w:w="2962" w:type="dxa"/>
          </w:tcPr>
          <w:p w:rsidR="00164B6A" w:rsidRPr="002321D3" w:rsidRDefault="00164B6A" w:rsidP="00746C30">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Проведение профориентационных уроков – </w:t>
            </w:r>
            <w:r>
              <w:rPr>
                <w:rFonts w:ascii="Times New Roman" w:eastAsia="Times New Roman" w:hAnsi="Times New Roman" w:cs="Times New Roman"/>
                <w:sz w:val="24"/>
                <w:szCs w:val="24"/>
              </w:rPr>
              <w:t>вводн</w:t>
            </w:r>
            <w:r w:rsidRPr="002321D3">
              <w:rPr>
                <w:rFonts w:ascii="Times New Roman" w:eastAsia="Times New Roman" w:hAnsi="Times New Roman" w:cs="Times New Roman"/>
                <w:sz w:val="24"/>
                <w:szCs w:val="24"/>
              </w:rPr>
              <w:t>ого и тематического (по классам).</w:t>
            </w:r>
          </w:p>
          <w:p w:rsidR="00164B6A" w:rsidRPr="002321D3" w:rsidRDefault="00164B6A" w:rsidP="00746C3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Вводный профориентационный</w:t>
            </w:r>
            <w:r w:rsidRPr="002321D3">
              <w:rPr>
                <w:rFonts w:ascii="Times New Roman" w:eastAsia="Times New Roman" w:hAnsi="Times New Roman" w:cs="Times New Roman"/>
                <w:b/>
                <w:i/>
                <w:sz w:val="24"/>
                <w:szCs w:val="24"/>
              </w:rPr>
              <w:t xml:space="preserve"> урок </w:t>
            </w:r>
            <w:r>
              <w:rPr>
                <w:rFonts w:ascii="Times New Roman" w:eastAsia="Times New Roman" w:hAnsi="Times New Roman" w:cs="Times New Roman"/>
                <w:b/>
                <w:i/>
                <w:sz w:val="24"/>
                <w:szCs w:val="24"/>
              </w:rPr>
              <w:t xml:space="preserve"> «Моя Россия – мои горизонты»</w:t>
            </w:r>
            <w:r w:rsidRPr="002321D3">
              <w:rPr>
                <w:rFonts w:ascii="Times New Roman" w:eastAsia="Times New Roman" w:hAnsi="Times New Roman" w:cs="Times New Roman"/>
                <w:b/>
                <w:i/>
                <w:sz w:val="24"/>
                <w:szCs w:val="24"/>
              </w:rPr>
              <w:t xml:space="preserve"> (открывает программу курса, 2 часа)</w:t>
            </w:r>
            <w:r w:rsidRPr="002321D3">
              <w:rPr>
                <w:rFonts w:ascii="Times New Roman" w:eastAsia="Times New Roman" w:hAnsi="Times New Roman" w:cs="Times New Roman"/>
                <w:b/>
                <w:sz w:val="24"/>
                <w:szCs w:val="24"/>
              </w:rPr>
              <w:t xml:space="preserve">: </w:t>
            </w:r>
            <w:r w:rsidRPr="002321D3">
              <w:rPr>
                <w:rFonts w:ascii="Times New Roman" w:eastAsia="Times New Roman" w:hAnsi="Times New Roman" w:cs="Times New Roman"/>
                <w:sz w:val="24"/>
                <w:szCs w:val="24"/>
              </w:rPr>
              <w:t xml:space="preserve">раскрывает возможности учащихся в выборе персонального профессионального пути. 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w:t>
            </w:r>
            <w:r w:rsidRPr="002321D3">
              <w:rPr>
                <w:rFonts w:ascii="Times New Roman" w:eastAsia="Times New Roman" w:hAnsi="Times New Roman" w:cs="Times New Roman"/>
                <w:sz w:val="24"/>
                <w:szCs w:val="24"/>
              </w:rPr>
              <w:lastRenderedPageBreak/>
              <w:t xml:space="preserve">Найдётся ли для меня место на этом рынке труда? Чему нужно учиться уже сегодня, чтобы завтра быть востребованным? </w:t>
            </w:r>
          </w:p>
          <w:p w:rsidR="00164B6A" w:rsidRPr="002321D3"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Урок направлен на то, чтобы в интерактивной игровой форме познакомить учеников с тем, какие отрасли и профессии востребованы в России сегодня, какие открываются перспективы развития, какие навыки потребуются для эффективной реализации себя в профессиональной сфере, что важно сейчас и будет нужно, когда ребята окажутся на рынке труда. Сегодня Россия добивается больших успехов и рекордных значений во многих отраслях экономики. Самым важным во всех этих цифрах являемся мы – жители страны. Россия – это более 145 миллионов жителей</w:t>
            </w:r>
            <w:r>
              <w:rPr>
                <w:rFonts w:ascii="Times New Roman" w:eastAsia="Times New Roman" w:hAnsi="Times New Roman" w:cs="Times New Roman"/>
                <w:sz w:val="24"/>
                <w:szCs w:val="24"/>
              </w:rPr>
              <w:t>,</w:t>
            </w:r>
            <w:r w:rsidRPr="002321D3">
              <w:rPr>
                <w:rFonts w:ascii="Times New Roman" w:eastAsia="Times New Roman" w:hAnsi="Times New Roman" w:cs="Times New Roman"/>
                <w:sz w:val="24"/>
                <w:szCs w:val="24"/>
              </w:rPr>
              <w:t xml:space="preserve"> и возможности, которые перед нами открываются. Эти данные очень тесно связаны с </w:t>
            </w:r>
            <w:r w:rsidRPr="002321D3">
              <w:rPr>
                <w:rFonts w:ascii="Times New Roman" w:eastAsia="Times New Roman" w:hAnsi="Times New Roman" w:cs="Times New Roman"/>
                <w:sz w:val="24"/>
                <w:szCs w:val="24"/>
              </w:rPr>
              <w:lastRenderedPageBreak/>
              <w:t>различными отраслями экономики и профессиональной деятельностью, а значит, и с возможностью себя реализовать.</w:t>
            </w:r>
          </w:p>
        </w:tc>
        <w:tc>
          <w:tcPr>
            <w:tcW w:w="3348" w:type="dxa"/>
          </w:tcPr>
          <w:p w:rsidR="00164B6A" w:rsidRPr="007D4F1B"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lastRenderedPageBreak/>
              <w:t>Актуализация процессов профессионального самоопределения на основе знакомства с познавательными фактами о достижениях из различных отраслей экономического развития страны. Формирование представлений о современных универсальных</w:t>
            </w:r>
            <w:r>
              <w:rPr>
                <w:rFonts w:ascii="Times New Roman" w:eastAsia="Times New Roman" w:hAnsi="Times New Roman" w:cs="Times New Roman"/>
                <w:sz w:val="24"/>
                <w:szCs w:val="24"/>
              </w:rPr>
              <w:t xml:space="preserve"> </w:t>
            </w:r>
            <w:r w:rsidRPr="002321D3">
              <w:rPr>
                <w:rFonts w:ascii="Times New Roman" w:eastAsia="Times New Roman" w:hAnsi="Times New Roman" w:cs="Times New Roman"/>
                <w:sz w:val="24"/>
                <w:szCs w:val="24"/>
              </w:rPr>
              <w:t>компетенциях, предъявляемых к специалистам из различных отраслей. Повышение познавательного интереса и компетентности обучающихся в построении своей карьерной траектории развития</w:t>
            </w:r>
            <w:r>
              <w:rPr>
                <w:rFonts w:ascii="Times New Roman" w:eastAsia="Times New Roman" w:hAnsi="Times New Roman" w:cs="Times New Roman"/>
                <w:sz w:val="24"/>
                <w:szCs w:val="24"/>
              </w:rPr>
              <w:t xml:space="preserve"> (1 час)</w:t>
            </w:r>
            <w:r w:rsidRPr="002321D3">
              <w:rPr>
                <w:rFonts w:ascii="Times New Roman" w:eastAsia="Times New Roman" w:hAnsi="Times New Roman" w:cs="Times New Roman"/>
                <w:sz w:val="24"/>
                <w:szCs w:val="24"/>
              </w:rPr>
              <w:t>.</w:t>
            </w:r>
          </w:p>
          <w:p w:rsidR="00164B6A" w:rsidRPr="002321D3"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Просмотр видеороликов, дискуссии, обсуждения, игры и практические задания на уроке.</w:t>
            </w:r>
          </w:p>
          <w:p w:rsidR="00164B6A" w:rsidRPr="002321D3"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В рамках </w:t>
            </w:r>
            <w:r>
              <w:rPr>
                <w:rFonts w:ascii="Times New Roman" w:eastAsia="Times New Roman" w:hAnsi="Times New Roman" w:cs="Times New Roman"/>
                <w:sz w:val="24"/>
                <w:szCs w:val="24"/>
              </w:rPr>
              <w:t>самостоятельной</w:t>
            </w:r>
            <w:r w:rsidRPr="002321D3">
              <w:rPr>
                <w:rFonts w:ascii="Times New Roman" w:eastAsia="Times New Roman" w:hAnsi="Times New Roman" w:cs="Times New Roman"/>
                <w:sz w:val="24"/>
                <w:szCs w:val="24"/>
              </w:rPr>
              <w:t xml:space="preserve"> </w:t>
            </w:r>
            <w:r w:rsidRPr="002321D3">
              <w:rPr>
                <w:rFonts w:ascii="Times New Roman" w:eastAsia="Times New Roman" w:hAnsi="Times New Roman" w:cs="Times New Roman"/>
                <w:sz w:val="24"/>
                <w:szCs w:val="24"/>
              </w:rPr>
              <w:lastRenderedPageBreak/>
              <w:t>работы (1 час) анализ полученного опыта, работа с памятками и материалами уроков, знакомство с онлайн-инструментом «Примерочная профессий», заполнение анкеты саморефлексии на интернет-платформе проект</w:t>
            </w:r>
            <w:r>
              <w:rPr>
                <w:rFonts w:ascii="Times New Roman" w:eastAsia="Times New Roman" w:hAnsi="Times New Roman" w:cs="Times New Roman"/>
                <w:sz w:val="24"/>
                <w:szCs w:val="24"/>
              </w:rPr>
              <w:t>а</w:t>
            </w:r>
            <w:r w:rsidRPr="002321D3">
              <w:rPr>
                <w:rFonts w:ascii="Times New Roman" w:eastAsia="Times New Roman" w:hAnsi="Times New Roman" w:cs="Times New Roman"/>
                <w:sz w:val="24"/>
                <w:szCs w:val="24"/>
              </w:rPr>
              <w:t xml:space="preserve"> </w:t>
            </w:r>
            <w:hyperlink r:id="rId17">
              <w:r w:rsidRPr="002321D3">
                <w:rPr>
                  <w:rFonts w:ascii="Times New Roman" w:eastAsia="Times New Roman" w:hAnsi="Times New Roman" w:cs="Times New Roman"/>
                  <w:sz w:val="24"/>
                  <w:szCs w:val="24"/>
                </w:rPr>
                <w:t>https://bvbinfo.ru/</w:t>
              </w:r>
            </w:hyperlink>
            <w:r w:rsidRPr="002321D3">
              <w:rPr>
                <w:rFonts w:ascii="Times New Roman" w:eastAsia="Times New Roman" w:hAnsi="Times New Roman" w:cs="Times New Roman"/>
                <w:sz w:val="24"/>
                <w:szCs w:val="24"/>
              </w:rPr>
              <w:t xml:space="preserve">. </w:t>
            </w:r>
          </w:p>
          <w:p w:rsidR="00164B6A" w:rsidRPr="002321D3" w:rsidRDefault="00164B6A" w:rsidP="00746C30">
            <w:pPr>
              <w:spacing w:line="360" w:lineRule="auto"/>
              <w:jc w:val="both"/>
              <w:rPr>
                <w:rFonts w:ascii="Times New Roman" w:eastAsia="Times New Roman" w:hAnsi="Times New Roman" w:cs="Times New Roman"/>
                <w:b/>
                <w:sz w:val="24"/>
                <w:szCs w:val="24"/>
              </w:rPr>
            </w:pPr>
            <w:r w:rsidRPr="002321D3">
              <w:rPr>
                <w:rFonts w:ascii="Times New Roman" w:eastAsia="Times New Roman" w:hAnsi="Times New Roman" w:cs="Times New Roman"/>
                <w:sz w:val="24"/>
                <w:szCs w:val="24"/>
              </w:rPr>
              <w:t>Материалы для проведения урока представлен</w:t>
            </w:r>
            <w:r>
              <w:rPr>
                <w:rFonts w:ascii="Times New Roman" w:eastAsia="Times New Roman" w:hAnsi="Times New Roman" w:cs="Times New Roman"/>
                <w:sz w:val="24"/>
                <w:szCs w:val="24"/>
              </w:rPr>
              <w:t>ы</w:t>
            </w:r>
            <w:r w:rsidRPr="002321D3">
              <w:rPr>
                <w:rFonts w:ascii="Times New Roman" w:eastAsia="Times New Roman" w:hAnsi="Times New Roman" w:cs="Times New Roman"/>
                <w:sz w:val="24"/>
                <w:szCs w:val="24"/>
              </w:rPr>
              <w:t xml:space="preserve"> на интернет-платформе</w:t>
            </w:r>
            <w:hyperlink r:id="rId18">
              <w:r w:rsidRPr="002321D3">
                <w:rPr>
                  <w:rFonts w:ascii="Times New Roman" w:eastAsia="Times New Roman" w:hAnsi="Times New Roman" w:cs="Times New Roman"/>
                  <w:sz w:val="24"/>
                  <w:szCs w:val="24"/>
                </w:rPr>
                <w:t xml:space="preserve"> </w:t>
              </w:r>
            </w:hyperlink>
            <w:hyperlink r:id="rId19">
              <w:r w:rsidRPr="002321D3">
                <w:rPr>
                  <w:rFonts w:ascii="Times New Roman" w:eastAsia="Times New Roman" w:hAnsi="Times New Roman" w:cs="Times New Roman"/>
                  <w:sz w:val="24"/>
                  <w:szCs w:val="24"/>
                </w:rPr>
                <w:t>https://bvbinfo.ru/</w:t>
              </w:r>
            </w:hyperlink>
            <w:r w:rsidRPr="002321D3">
              <w:rPr>
                <w:rFonts w:ascii="Times New Roman" w:eastAsia="Times New Roman" w:hAnsi="Times New Roman" w:cs="Times New Roman"/>
                <w:sz w:val="24"/>
                <w:szCs w:val="24"/>
              </w:rPr>
              <w:t xml:space="preserve"> (для зарегистрированных педагогов-навигаторов проекта).</w:t>
            </w:r>
          </w:p>
        </w:tc>
      </w:tr>
      <w:tr w:rsidR="00164B6A" w:rsidRPr="002321D3" w:rsidTr="00746C30">
        <w:tc>
          <w:tcPr>
            <w:tcW w:w="458" w:type="dxa"/>
          </w:tcPr>
          <w:p w:rsidR="00164B6A" w:rsidRPr="002321D3" w:rsidRDefault="00164B6A" w:rsidP="00746C30">
            <w:pPr>
              <w:spacing w:line="360" w:lineRule="auto"/>
              <w:rPr>
                <w:rFonts w:ascii="Times New Roman" w:eastAsia="Times New Roman" w:hAnsi="Times New Roman" w:cs="Times New Roman"/>
                <w:b/>
                <w:sz w:val="24"/>
                <w:szCs w:val="24"/>
              </w:rPr>
            </w:pPr>
          </w:p>
        </w:tc>
        <w:tc>
          <w:tcPr>
            <w:tcW w:w="2696" w:type="dxa"/>
          </w:tcPr>
          <w:p w:rsidR="00164B6A" w:rsidRPr="002321D3" w:rsidRDefault="00164B6A" w:rsidP="00746C30">
            <w:pPr>
              <w:spacing w:line="360" w:lineRule="auto"/>
              <w:jc w:val="both"/>
              <w:rPr>
                <w:rFonts w:ascii="Times New Roman" w:eastAsia="Times New Roman" w:hAnsi="Times New Roman" w:cs="Times New Roman"/>
                <w:b/>
                <w:bCs/>
                <w:i/>
                <w:sz w:val="24"/>
                <w:szCs w:val="24"/>
              </w:rPr>
            </w:pPr>
            <w:r w:rsidRPr="002321D3">
              <w:rPr>
                <w:rFonts w:ascii="Times New Roman" w:eastAsia="Times New Roman" w:hAnsi="Times New Roman" w:cs="Times New Roman"/>
                <w:b/>
                <w:bCs/>
                <w:i/>
                <w:sz w:val="24"/>
                <w:szCs w:val="24"/>
              </w:rPr>
              <w:t>Тематический профориентационный урок (2 часа):</w:t>
            </w:r>
          </w:p>
        </w:tc>
        <w:tc>
          <w:tcPr>
            <w:tcW w:w="2962" w:type="dxa"/>
          </w:tcPr>
          <w:p w:rsidR="00164B6A" w:rsidRPr="002321D3" w:rsidRDefault="00164B6A" w:rsidP="00746C30">
            <w:pPr>
              <w:shd w:val="clear" w:color="auto" w:fill="FFFFFF"/>
              <w:spacing w:line="360" w:lineRule="auto"/>
              <w:jc w:val="both"/>
              <w:rPr>
                <w:rFonts w:ascii="Times New Roman" w:eastAsia="Times New Roman" w:hAnsi="Times New Roman" w:cs="Times New Roman"/>
                <w:i/>
                <w:sz w:val="24"/>
                <w:szCs w:val="24"/>
              </w:rPr>
            </w:pPr>
            <w:r w:rsidRPr="002321D3">
              <w:rPr>
                <w:rFonts w:ascii="Times New Roman" w:eastAsia="Times New Roman" w:hAnsi="Times New Roman" w:cs="Times New Roman"/>
                <w:b/>
                <w:bCs/>
                <w:i/>
                <w:sz w:val="24"/>
                <w:szCs w:val="24"/>
              </w:rPr>
              <w:t>для 6 класса</w:t>
            </w:r>
            <w:r w:rsidRPr="002321D3">
              <w:rPr>
                <w:rFonts w:ascii="Times New Roman" w:eastAsia="Times New Roman" w:hAnsi="Times New Roman" w:cs="Times New Roman"/>
                <w:i/>
                <w:sz w:val="24"/>
                <w:szCs w:val="24"/>
              </w:rPr>
              <w:t xml:space="preserve"> </w:t>
            </w:r>
          </w:p>
          <w:p w:rsidR="00164B6A" w:rsidRPr="002321D3"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Тематическое содержание урока построено на трех базовых компонентах, которые необходимо учитывать при выборе:</w:t>
            </w:r>
          </w:p>
          <w:p w:rsidR="00164B6A" w:rsidRPr="002321D3" w:rsidRDefault="00164B6A" w:rsidP="00164B6A">
            <w:pPr>
              <w:numPr>
                <w:ilvl w:val="0"/>
                <w:numId w:val="1"/>
              </w:numPr>
              <w:shd w:val="clear" w:color="auto" w:fill="FFFFFF"/>
              <w:tabs>
                <w:tab w:val="left" w:pos="245"/>
              </w:tabs>
              <w:spacing w:after="0" w:line="360" w:lineRule="auto"/>
              <w:ind w:left="0" w:firstLine="0"/>
              <w:jc w:val="both"/>
              <w:rPr>
                <w:sz w:val="24"/>
                <w:szCs w:val="24"/>
              </w:rPr>
            </w:pPr>
            <w:r w:rsidRPr="002321D3">
              <w:rPr>
                <w:rFonts w:ascii="Times New Roman" w:eastAsia="Times New Roman" w:hAnsi="Times New Roman" w:cs="Times New Roman"/>
                <w:b/>
                <w:sz w:val="24"/>
                <w:szCs w:val="24"/>
              </w:rPr>
              <w:t>«</w:t>
            </w:r>
            <w:r w:rsidRPr="002321D3">
              <w:rPr>
                <w:rFonts w:ascii="Times New Roman" w:eastAsia="Times New Roman" w:hAnsi="Times New Roman" w:cs="Times New Roman"/>
                <w:sz w:val="24"/>
                <w:szCs w:val="24"/>
              </w:rPr>
              <w:t>ХОЧУ» — ваши интересы;</w:t>
            </w:r>
          </w:p>
          <w:p w:rsidR="00164B6A" w:rsidRPr="002321D3" w:rsidRDefault="00164B6A" w:rsidP="00164B6A">
            <w:pPr>
              <w:numPr>
                <w:ilvl w:val="0"/>
                <w:numId w:val="1"/>
              </w:numPr>
              <w:shd w:val="clear" w:color="auto" w:fill="FFFFFF"/>
              <w:tabs>
                <w:tab w:val="left" w:pos="245"/>
              </w:tabs>
              <w:spacing w:after="0" w:line="360" w:lineRule="auto"/>
              <w:ind w:left="0"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«МОГУ» — ваши способности;</w:t>
            </w:r>
          </w:p>
          <w:p w:rsidR="00164B6A" w:rsidRPr="002321D3" w:rsidRDefault="00164B6A" w:rsidP="00164B6A">
            <w:pPr>
              <w:numPr>
                <w:ilvl w:val="0"/>
                <w:numId w:val="1"/>
              </w:numPr>
              <w:shd w:val="clear" w:color="auto" w:fill="FFFFFF"/>
              <w:tabs>
                <w:tab w:val="left" w:pos="245"/>
              </w:tabs>
              <w:spacing w:after="0" w:line="360" w:lineRule="auto"/>
              <w:ind w:left="0"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«БУДУ» — востребованность обучающегося на рынке труда в будущем.</w:t>
            </w:r>
          </w:p>
          <w:p w:rsidR="00164B6A" w:rsidRPr="002321D3" w:rsidRDefault="00164B6A" w:rsidP="00746C30">
            <w:pPr>
              <w:spacing w:line="360" w:lineRule="auto"/>
              <w:rPr>
                <w:rFonts w:ascii="Times New Roman" w:eastAsia="Times New Roman" w:hAnsi="Times New Roman" w:cs="Times New Roman"/>
                <w:b/>
                <w:sz w:val="24"/>
                <w:szCs w:val="24"/>
              </w:rPr>
            </w:pPr>
            <w:r w:rsidRPr="002321D3">
              <w:rPr>
                <w:rFonts w:ascii="Times New Roman" w:eastAsia="Times New Roman" w:hAnsi="Times New Roman" w:cs="Times New Roman"/>
                <w:sz w:val="24"/>
                <w:szCs w:val="24"/>
              </w:rPr>
              <w:t xml:space="preserve">Информирование обучающихся о профессиях с постепенным расширением представлений о мире профессионального труда вообще (формирование системного представления о мире профессий, например, как различные качества или навыки могут по-разному </w:t>
            </w:r>
            <w:r w:rsidRPr="002321D3">
              <w:rPr>
                <w:rFonts w:ascii="Times New Roman" w:eastAsia="Times New Roman" w:hAnsi="Times New Roman" w:cs="Times New Roman"/>
                <w:sz w:val="24"/>
                <w:szCs w:val="24"/>
              </w:rPr>
              <w:lastRenderedPageBreak/>
              <w:t>воплощаться в разных профессиях).</w:t>
            </w:r>
            <w:r w:rsidRPr="002321D3">
              <w:rPr>
                <w:rFonts w:ascii="Times New Roman" w:eastAsia="Times New Roman" w:hAnsi="Times New Roman" w:cs="Times New Roman"/>
                <w:i/>
                <w:sz w:val="24"/>
                <w:szCs w:val="24"/>
              </w:rPr>
              <w:t xml:space="preserve"> </w:t>
            </w:r>
            <w:r w:rsidRPr="002321D3">
              <w:rPr>
                <w:rFonts w:ascii="Times New Roman" w:eastAsia="Times New Roman" w:hAnsi="Times New Roman" w:cs="Times New Roman"/>
                <w:sz w:val="24"/>
                <w:szCs w:val="24"/>
              </w:rPr>
              <w:t>Помощь в выборе увлечения, в котором обучающийся может реализовать свои интересы и развивать возможности.</w:t>
            </w:r>
            <w:r w:rsidRPr="002321D3">
              <w:rPr>
                <w:rFonts w:ascii="Times New Roman" w:eastAsia="Times New Roman" w:hAnsi="Times New Roman" w:cs="Times New Roman"/>
                <w:i/>
                <w:sz w:val="24"/>
                <w:szCs w:val="24"/>
              </w:rPr>
              <w:t xml:space="preserve"> </w:t>
            </w:r>
            <w:r w:rsidRPr="002321D3">
              <w:rPr>
                <w:rFonts w:ascii="Times New Roman" w:eastAsia="Times New Roman" w:hAnsi="Times New Roman" w:cs="Times New Roman"/>
                <w:sz w:val="24"/>
                <w:szCs w:val="24"/>
              </w:rPr>
              <w:t>Поиск дополнительных занятий и увлечений.</w:t>
            </w:r>
          </w:p>
        </w:tc>
        <w:tc>
          <w:tcPr>
            <w:tcW w:w="3348" w:type="dxa"/>
          </w:tcPr>
          <w:p w:rsidR="00164B6A" w:rsidRPr="002321D3"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lastRenderedPageBreak/>
              <w:t>Каждому компоненту посвящен отдельный блок урока, в рамках которого обучающиеся дискутируют, смотрят видеоролики, выполняют практические задания</w:t>
            </w:r>
            <w:r>
              <w:rPr>
                <w:rFonts w:ascii="Times New Roman" w:eastAsia="Times New Roman" w:hAnsi="Times New Roman" w:cs="Times New Roman"/>
                <w:sz w:val="24"/>
                <w:szCs w:val="24"/>
              </w:rPr>
              <w:t xml:space="preserve"> (1 час)</w:t>
            </w:r>
            <w:r w:rsidRPr="002321D3">
              <w:rPr>
                <w:rFonts w:ascii="Times New Roman" w:eastAsia="Times New Roman" w:hAnsi="Times New Roman" w:cs="Times New Roman"/>
                <w:sz w:val="24"/>
                <w:szCs w:val="24"/>
              </w:rPr>
              <w:t>.</w:t>
            </w:r>
          </w:p>
          <w:p w:rsidR="00164B6A" w:rsidRPr="002321D3"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 конце каждого блока обучающимся предлагается раздаточный материал (чек-лист) с рекомендациями (его можно использовать в качестве</w:t>
            </w:r>
            <w:r>
              <w:rPr>
                <w:rFonts w:ascii="Times New Roman" w:eastAsia="Times New Roman" w:hAnsi="Times New Roman" w:cs="Times New Roman"/>
                <w:sz w:val="24"/>
                <w:szCs w:val="24"/>
              </w:rPr>
              <w:t xml:space="preserve"> </w:t>
            </w:r>
            <w:r w:rsidRPr="002321D3">
              <w:rPr>
                <w:rFonts w:ascii="Times New Roman" w:eastAsia="Times New Roman" w:hAnsi="Times New Roman" w:cs="Times New Roman"/>
                <w:sz w:val="24"/>
                <w:szCs w:val="24"/>
              </w:rPr>
              <w:t>задания</w:t>
            </w:r>
            <w:r>
              <w:rPr>
                <w:rFonts w:ascii="Times New Roman" w:eastAsia="Times New Roman" w:hAnsi="Times New Roman" w:cs="Times New Roman"/>
                <w:sz w:val="24"/>
                <w:szCs w:val="24"/>
              </w:rPr>
              <w:t xml:space="preserve"> на самостоятельную работу</w:t>
            </w:r>
            <w:r w:rsidRPr="002321D3">
              <w:rPr>
                <w:rFonts w:ascii="Times New Roman" w:eastAsia="Times New Roman" w:hAnsi="Times New Roman" w:cs="Times New Roman"/>
                <w:sz w:val="24"/>
                <w:szCs w:val="24"/>
              </w:rPr>
              <w:t>).</w:t>
            </w:r>
          </w:p>
          <w:p w:rsidR="00164B6A" w:rsidRPr="002321D3"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Вопросы, которые ставятся перед обучающимся:</w:t>
            </w:r>
          </w:p>
          <w:p w:rsidR="00164B6A" w:rsidRPr="002321D3" w:rsidRDefault="00164B6A" w:rsidP="00164B6A">
            <w:pPr>
              <w:numPr>
                <w:ilvl w:val="0"/>
                <w:numId w:val="1"/>
              </w:numPr>
              <w:shd w:val="clear" w:color="auto" w:fill="FFFFFF"/>
              <w:tabs>
                <w:tab w:val="left" w:pos="288"/>
              </w:tabs>
              <w:spacing w:after="0" w:line="360" w:lineRule="auto"/>
              <w:ind w:left="0" w:firstLine="5"/>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Как распознать свои интересы?</w:t>
            </w:r>
          </w:p>
          <w:p w:rsidR="00164B6A" w:rsidRPr="002321D3" w:rsidRDefault="00164B6A" w:rsidP="00164B6A">
            <w:pPr>
              <w:numPr>
                <w:ilvl w:val="0"/>
                <w:numId w:val="1"/>
              </w:numPr>
              <w:shd w:val="clear" w:color="auto" w:fill="FFFFFF"/>
              <w:tabs>
                <w:tab w:val="left" w:pos="288"/>
              </w:tabs>
              <w:spacing w:after="0" w:line="360" w:lineRule="auto"/>
              <w:ind w:left="0" w:firstLine="5"/>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Какие способности могут пригодиться при освоении профессии, и как их развивать?</w:t>
            </w:r>
          </w:p>
          <w:p w:rsidR="00164B6A" w:rsidRPr="002321D3" w:rsidRDefault="00164B6A" w:rsidP="00164B6A">
            <w:pPr>
              <w:numPr>
                <w:ilvl w:val="0"/>
                <w:numId w:val="1"/>
              </w:numPr>
              <w:shd w:val="clear" w:color="auto" w:fill="FFFFFF"/>
              <w:tabs>
                <w:tab w:val="left" w:pos="288"/>
              </w:tabs>
              <w:spacing w:after="0" w:line="360" w:lineRule="auto"/>
              <w:ind w:left="0" w:firstLine="5"/>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Какие бывают личностные качества, и почему они важны для выбора карьерного пути?</w:t>
            </w:r>
          </w:p>
          <w:p w:rsidR="00164B6A" w:rsidRPr="002321D3" w:rsidRDefault="00164B6A" w:rsidP="00164B6A">
            <w:pPr>
              <w:numPr>
                <w:ilvl w:val="0"/>
                <w:numId w:val="1"/>
              </w:numPr>
              <w:shd w:val="clear" w:color="auto" w:fill="FFFFFF"/>
              <w:tabs>
                <w:tab w:val="left" w:pos="288"/>
              </w:tabs>
              <w:spacing w:after="0" w:line="360" w:lineRule="auto"/>
              <w:ind w:left="0" w:firstLine="5"/>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Как стать в будущем востребованным </w:t>
            </w:r>
            <w:r w:rsidRPr="002321D3">
              <w:rPr>
                <w:rFonts w:ascii="Times New Roman" w:eastAsia="Times New Roman" w:hAnsi="Times New Roman" w:cs="Times New Roman"/>
                <w:sz w:val="24"/>
                <w:szCs w:val="24"/>
              </w:rPr>
              <w:lastRenderedPageBreak/>
              <w:t>специалистом?</w:t>
            </w:r>
          </w:p>
          <w:p w:rsidR="00164B6A" w:rsidRPr="002321D3"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В рамках </w:t>
            </w:r>
            <w:r>
              <w:rPr>
                <w:rFonts w:ascii="Times New Roman" w:eastAsia="Times New Roman" w:hAnsi="Times New Roman" w:cs="Times New Roman"/>
                <w:sz w:val="24"/>
                <w:szCs w:val="24"/>
              </w:rPr>
              <w:t>самостоятельной</w:t>
            </w:r>
            <w:r w:rsidRPr="002321D3">
              <w:rPr>
                <w:rFonts w:ascii="Times New Roman" w:eastAsia="Times New Roman" w:hAnsi="Times New Roman" w:cs="Times New Roman"/>
                <w:sz w:val="24"/>
                <w:szCs w:val="24"/>
              </w:rPr>
              <w:t xml:space="preserve"> работы (1 час) заполнение чек-листа, заполнение анкеты саморефлексии, знакомство с онлайн-инструментом «Примерочная профессий» на интернет-платформе проект</w:t>
            </w:r>
            <w:r>
              <w:rPr>
                <w:rFonts w:ascii="Times New Roman" w:eastAsia="Times New Roman" w:hAnsi="Times New Roman" w:cs="Times New Roman"/>
                <w:sz w:val="24"/>
                <w:szCs w:val="24"/>
              </w:rPr>
              <w:t>а</w:t>
            </w:r>
            <w:r w:rsidRPr="002321D3">
              <w:rPr>
                <w:rFonts w:ascii="Times New Roman" w:eastAsia="Times New Roman" w:hAnsi="Times New Roman" w:cs="Times New Roman"/>
                <w:sz w:val="24"/>
                <w:szCs w:val="24"/>
              </w:rPr>
              <w:t xml:space="preserve"> </w:t>
            </w:r>
            <w:hyperlink r:id="rId20">
              <w:r w:rsidRPr="002321D3">
                <w:rPr>
                  <w:rFonts w:ascii="Times New Roman" w:eastAsia="Times New Roman" w:hAnsi="Times New Roman" w:cs="Times New Roman"/>
                  <w:sz w:val="24"/>
                  <w:szCs w:val="24"/>
                </w:rPr>
                <w:t>https://bvbinfo.ru/</w:t>
              </w:r>
            </w:hyperlink>
            <w:r w:rsidRPr="002321D3">
              <w:rPr>
                <w:rFonts w:ascii="Times New Roman" w:eastAsia="Times New Roman" w:hAnsi="Times New Roman" w:cs="Times New Roman"/>
                <w:sz w:val="24"/>
                <w:szCs w:val="24"/>
              </w:rPr>
              <w:t>.</w:t>
            </w:r>
          </w:p>
          <w:p w:rsidR="00164B6A" w:rsidRPr="002321D3" w:rsidRDefault="00164B6A" w:rsidP="00746C30">
            <w:pPr>
              <w:spacing w:line="360" w:lineRule="auto"/>
              <w:jc w:val="both"/>
              <w:rPr>
                <w:rFonts w:ascii="Times New Roman" w:eastAsia="Times New Roman" w:hAnsi="Times New Roman" w:cs="Times New Roman"/>
                <w:b/>
                <w:sz w:val="24"/>
                <w:szCs w:val="24"/>
              </w:rPr>
            </w:pPr>
            <w:r w:rsidRPr="002321D3">
              <w:rPr>
                <w:rFonts w:ascii="Times New Roman" w:eastAsia="Times New Roman" w:hAnsi="Times New Roman" w:cs="Times New Roman"/>
                <w:sz w:val="24"/>
                <w:szCs w:val="24"/>
              </w:rPr>
              <w:t>Материалы для проведения урока представлен</w:t>
            </w:r>
            <w:r>
              <w:rPr>
                <w:rFonts w:ascii="Times New Roman" w:eastAsia="Times New Roman" w:hAnsi="Times New Roman" w:cs="Times New Roman"/>
                <w:sz w:val="24"/>
                <w:szCs w:val="24"/>
              </w:rPr>
              <w:t>ы</w:t>
            </w:r>
            <w:r w:rsidRPr="002321D3">
              <w:rPr>
                <w:rFonts w:ascii="Times New Roman" w:eastAsia="Times New Roman" w:hAnsi="Times New Roman" w:cs="Times New Roman"/>
                <w:sz w:val="24"/>
                <w:szCs w:val="24"/>
              </w:rPr>
              <w:t xml:space="preserve"> на интернет-платформе</w:t>
            </w:r>
            <w:hyperlink r:id="rId21">
              <w:r w:rsidRPr="002321D3">
                <w:rPr>
                  <w:rFonts w:ascii="Times New Roman" w:eastAsia="Times New Roman" w:hAnsi="Times New Roman" w:cs="Times New Roman"/>
                  <w:sz w:val="24"/>
                  <w:szCs w:val="24"/>
                </w:rPr>
                <w:t xml:space="preserve"> </w:t>
              </w:r>
            </w:hyperlink>
            <w:hyperlink r:id="rId22">
              <w:r w:rsidRPr="002321D3">
                <w:rPr>
                  <w:rFonts w:ascii="Times New Roman" w:eastAsia="Times New Roman" w:hAnsi="Times New Roman" w:cs="Times New Roman"/>
                  <w:sz w:val="24"/>
                  <w:szCs w:val="24"/>
                </w:rPr>
                <w:t>https://bvbinfo.ru/</w:t>
              </w:r>
            </w:hyperlink>
            <w:r w:rsidRPr="002321D3">
              <w:rPr>
                <w:rFonts w:ascii="Times New Roman" w:eastAsia="Times New Roman" w:hAnsi="Times New Roman" w:cs="Times New Roman"/>
                <w:sz w:val="24"/>
                <w:szCs w:val="24"/>
              </w:rPr>
              <w:t xml:space="preserve"> (для зарегистрированных педагогов-навигаторов проекта).</w:t>
            </w:r>
          </w:p>
        </w:tc>
      </w:tr>
      <w:tr w:rsidR="00164B6A" w:rsidRPr="002321D3" w:rsidTr="00746C30">
        <w:tc>
          <w:tcPr>
            <w:tcW w:w="458" w:type="dxa"/>
          </w:tcPr>
          <w:p w:rsidR="00164B6A" w:rsidRPr="002321D3" w:rsidRDefault="00164B6A" w:rsidP="00746C30">
            <w:pPr>
              <w:spacing w:line="360" w:lineRule="auto"/>
              <w:rPr>
                <w:rFonts w:ascii="Times New Roman" w:eastAsia="Times New Roman" w:hAnsi="Times New Roman" w:cs="Times New Roman"/>
                <w:b/>
                <w:sz w:val="24"/>
                <w:szCs w:val="24"/>
              </w:rPr>
            </w:pPr>
          </w:p>
        </w:tc>
        <w:tc>
          <w:tcPr>
            <w:tcW w:w="2696" w:type="dxa"/>
          </w:tcPr>
          <w:p w:rsidR="00164B6A" w:rsidRPr="002321D3" w:rsidRDefault="00164B6A" w:rsidP="00746C30">
            <w:pPr>
              <w:spacing w:line="360" w:lineRule="auto"/>
              <w:jc w:val="both"/>
              <w:rPr>
                <w:rFonts w:ascii="Times New Roman" w:eastAsia="Times New Roman" w:hAnsi="Times New Roman" w:cs="Times New Roman"/>
                <w:b/>
                <w:sz w:val="24"/>
                <w:szCs w:val="24"/>
              </w:rPr>
            </w:pPr>
          </w:p>
        </w:tc>
        <w:tc>
          <w:tcPr>
            <w:tcW w:w="2962" w:type="dxa"/>
          </w:tcPr>
          <w:p w:rsidR="00164B6A" w:rsidRPr="002321D3" w:rsidRDefault="00164B6A" w:rsidP="00746C30">
            <w:pPr>
              <w:shd w:val="clear" w:color="auto" w:fill="FFFFFF"/>
              <w:spacing w:line="360" w:lineRule="auto"/>
              <w:jc w:val="both"/>
              <w:rPr>
                <w:rFonts w:ascii="Times New Roman" w:eastAsia="Times New Roman" w:hAnsi="Times New Roman" w:cs="Times New Roman"/>
                <w:b/>
                <w:bCs/>
                <w:i/>
                <w:sz w:val="24"/>
                <w:szCs w:val="24"/>
              </w:rPr>
            </w:pPr>
            <w:r w:rsidRPr="002321D3">
              <w:rPr>
                <w:rFonts w:ascii="Times New Roman" w:eastAsia="Times New Roman" w:hAnsi="Times New Roman" w:cs="Times New Roman"/>
                <w:b/>
                <w:bCs/>
                <w:i/>
                <w:sz w:val="24"/>
                <w:szCs w:val="24"/>
              </w:rPr>
              <w:t xml:space="preserve">для 7 класса </w:t>
            </w:r>
          </w:p>
          <w:p w:rsidR="00164B6A" w:rsidRPr="002321D3" w:rsidRDefault="00164B6A" w:rsidP="00746C30">
            <w:pPr>
              <w:spacing w:line="360" w:lineRule="auto"/>
              <w:jc w:val="both"/>
              <w:rPr>
                <w:rFonts w:ascii="Times New Roman" w:eastAsia="Times New Roman" w:hAnsi="Times New Roman" w:cs="Times New Roman"/>
                <w:b/>
                <w:sz w:val="24"/>
                <w:szCs w:val="24"/>
              </w:rPr>
            </w:pPr>
            <w:r w:rsidRPr="002321D3">
              <w:rPr>
                <w:rFonts w:ascii="Times New Roman" w:eastAsia="Times New Roman" w:hAnsi="Times New Roman" w:cs="Times New Roman"/>
                <w:sz w:val="24"/>
                <w:szCs w:val="24"/>
              </w:rPr>
              <w:t xml:space="preserve">В основе урока лежит обсуждение обязательного набора школьных предметов 7 классов общеобразовательных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география и другие. Информирование обучающихся о </w:t>
            </w:r>
            <w:r w:rsidRPr="002321D3">
              <w:rPr>
                <w:rFonts w:ascii="Times New Roman" w:eastAsia="Times New Roman" w:hAnsi="Times New Roman" w:cs="Times New Roman"/>
                <w:sz w:val="24"/>
                <w:szCs w:val="24"/>
              </w:rPr>
              <w:lastRenderedPageBreak/>
              <w:t>взаимосвязи школьных предметов и тем с 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 Повышение познавательного интереса к школьным предметам, а также повышение ценности знаний, навыков и умений, которые приобретаются на этих предметах. Формирование представлений о современных компетенциях, которые сегодня предъявляются к специалистам из различных отраслей.</w:t>
            </w:r>
          </w:p>
        </w:tc>
        <w:tc>
          <w:tcPr>
            <w:tcW w:w="3348" w:type="dxa"/>
          </w:tcPr>
          <w:p w:rsidR="00164B6A" w:rsidRPr="002321D3"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lastRenderedPageBreak/>
              <w:t>В уроке используются демонстрационные ролики, интерактивные форматы взаимодействия, дискуссии и обсуждения, рефлексивные упражнения и задания для самостоятельной работы</w:t>
            </w:r>
            <w:r>
              <w:rPr>
                <w:rFonts w:ascii="Times New Roman" w:eastAsia="Times New Roman" w:hAnsi="Times New Roman" w:cs="Times New Roman"/>
                <w:sz w:val="24"/>
                <w:szCs w:val="24"/>
              </w:rPr>
              <w:t xml:space="preserve"> (1 час)</w:t>
            </w:r>
            <w:r w:rsidRPr="002321D3">
              <w:rPr>
                <w:rFonts w:ascii="Times New Roman" w:eastAsia="Times New Roman" w:hAnsi="Times New Roman" w:cs="Times New Roman"/>
                <w:sz w:val="24"/>
                <w:szCs w:val="24"/>
              </w:rPr>
              <w:t>.</w:t>
            </w:r>
          </w:p>
          <w:p w:rsidR="00164B6A" w:rsidRPr="002321D3"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 конце урока обучающиеся будут понимать:</w:t>
            </w:r>
          </w:p>
          <w:p w:rsidR="00164B6A" w:rsidRPr="002321D3" w:rsidRDefault="00164B6A" w:rsidP="00164B6A">
            <w:pPr>
              <w:numPr>
                <w:ilvl w:val="0"/>
                <w:numId w:val="1"/>
              </w:numPr>
              <w:shd w:val="clear" w:color="auto" w:fill="FFFFFF"/>
              <w:tabs>
                <w:tab w:val="left" w:pos="288"/>
              </w:tabs>
              <w:spacing w:after="0" w:line="360" w:lineRule="auto"/>
              <w:ind w:left="5"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знание каких предметов необходимо в тех или иных современных профессиях и отраслях;</w:t>
            </w:r>
          </w:p>
          <w:p w:rsidR="00164B6A" w:rsidRPr="002321D3" w:rsidRDefault="00164B6A" w:rsidP="00164B6A">
            <w:pPr>
              <w:numPr>
                <w:ilvl w:val="0"/>
                <w:numId w:val="1"/>
              </w:numPr>
              <w:shd w:val="clear" w:color="auto" w:fill="FFFFFF"/>
              <w:tabs>
                <w:tab w:val="left" w:pos="288"/>
              </w:tabs>
              <w:spacing w:after="0" w:line="360" w:lineRule="auto"/>
              <w:ind w:left="5"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какие профессии востребованы сегодня и станут востребованы в </w:t>
            </w:r>
            <w:r w:rsidRPr="002321D3">
              <w:rPr>
                <w:rFonts w:ascii="Times New Roman" w:eastAsia="Times New Roman" w:hAnsi="Times New Roman" w:cs="Times New Roman"/>
                <w:sz w:val="24"/>
                <w:szCs w:val="24"/>
              </w:rPr>
              <w:lastRenderedPageBreak/>
              <w:t>будущем;</w:t>
            </w:r>
          </w:p>
          <w:p w:rsidR="00164B6A" w:rsidRPr="002321D3" w:rsidRDefault="00164B6A" w:rsidP="00164B6A">
            <w:pPr>
              <w:numPr>
                <w:ilvl w:val="0"/>
                <w:numId w:val="1"/>
              </w:numPr>
              <w:shd w:val="clear" w:color="auto" w:fill="FFFFFF"/>
              <w:tabs>
                <w:tab w:val="left" w:pos="288"/>
              </w:tabs>
              <w:spacing w:after="0" w:line="360" w:lineRule="auto"/>
              <w:ind w:left="5"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зачем школа даёт широкий круг знаний, и как их можно применить во взрослой профессиональной жизни;</w:t>
            </w:r>
          </w:p>
          <w:p w:rsidR="00164B6A" w:rsidRPr="002321D3" w:rsidRDefault="00164B6A" w:rsidP="00164B6A">
            <w:pPr>
              <w:numPr>
                <w:ilvl w:val="0"/>
                <w:numId w:val="1"/>
              </w:numPr>
              <w:shd w:val="clear" w:color="auto" w:fill="FFFFFF"/>
              <w:tabs>
                <w:tab w:val="left" w:pos="288"/>
              </w:tabs>
              <w:spacing w:after="0" w:line="360" w:lineRule="auto"/>
              <w:ind w:left="5"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какие шаги для выбора профессионального пути можно делать учащимся уже сейчас.</w:t>
            </w:r>
          </w:p>
          <w:p w:rsidR="00164B6A" w:rsidRPr="002321D3"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В рамках </w:t>
            </w:r>
            <w:r>
              <w:rPr>
                <w:rFonts w:ascii="Times New Roman" w:eastAsia="Times New Roman" w:hAnsi="Times New Roman" w:cs="Times New Roman"/>
                <w:sz w:val="24"/>
                <w:szCs w:val="24"/>
              </w:rPr>
              <w:t>самостоятельной</w:t>
            </w:r>
            <w:r w:rsidRPr="002321D3">
              <w:rPr>
                <w:rFonts w:ascii="Times New Roman" w:eastAsia="Times New Roman" w:hAnsi="Times New Roman" w:cs="Times New Roman"/>
                <w:sz w:val="24"/>
                <w:szCs w:val="24"/>
              </w:rPr>
              <w:t xml:space="preserve"> работы (1 час) заполнение «Карты предметов», знакомство с онлайн-инструментом «Примерочная профессий», заполнение анкеты саморефлексии на интернет-платформе проект</w:t>
            </w:r>
            <w:r>
              <w:rPr>
                <w:rFonts w:ascii="Times New Roman" w:eastAsia="Times New Roman" w:hAnsi="Times New Roman" w:cs="Times New Roman"/>
                <w:sz w:val="24"/>
                <w:szCs w:val="24"/>
              </w:rPr>
              <w:t>а</w:t>
            </w:r>
            <w:r w:rsidRPr="002321D3">
              <w:rPr>
                <w:rFonts w:ascii="Times New Roman" w:eastAsia="Times New Roman" w:hAnsi="Times New Roman" w:cs="Times New Roman"/>
                <w:sz w:val="24"/>
                <w:szCs w:val="24"/>
              </w:rPr>
              <w:t xml:space="preserve"> </w:t>
            </w:r>
            <w:hyperlink r:id="rId23">
              <w:r w:rsidRPr="002321D3">
                <w:rPr>
                  <w:rFonts w:ascii="Times New Roman" w:eastAsia="Times New Roman" w:hAnsi="Times New Roman" w:cs="Times New Roman"/>
                  <w:sz w:val="24"/>
                  <w:szCs w:val="24"/>
                </w:rPr>
                <w:t>https://bvbinfo.ru/</w:t>
              </w:r>
            </w:hyperlink>
            <w:r w:rsidRPr="002321D3">
              <w:rPr>
                <w:rFonts w:ascii="Times New Roman" w:eastAsia="Times New Roman" w:hAnsi="Times New Roman" w:cs="Times New Roman"/>
                <w:sz w:val="24"/>
                <w:szCs w:val="24"/>
              </w:rPr>
              <w:t>.</w:t>
            </w:r>
          </w:p>
          <w:p w:rsidR="00164B6A" w:rsidRPr="002321D3" w:rsidRDefault="00164B6A" w:rsidP="00746C30">
            <w:pPr>
              <w:spacing w:line="360" w:lineRule="auto"/>
              <w:jc w:val="both"/>
              <w:rPr>
                <w:rFonts w:ascii="Times New Roman" w:eastAsia="Times New Roman" w:hAnsi="Times New Roman" w:cs="Times New Roman"/>
                <w:b/>
                <w:sz w:val="24"/>
                <w:szCs w:val="24"/>
              </w:rPr>
            </w:pPr>
            <w:r w:rsidRPr="002321D3">
              <w:rPr>
                <w:rFonts w:ascii="Times New Roman" w:eastAsia="Times New Roman" w:hAnsi="Times New Roman" w:cs="Times New Roman"/>
                <w:sz w:val="24"/>
                <w:szCs w:val="24"/>
              </w:rPr>
              <w:t>Материалы для проведения урока представлен</w:t>
            </w:r>
            <w:r>
              <w:rPr>
                <w:rFonts w:ascii="Times New Roman" w:eastAsia="Times New Roman" w:hAnsi="Times New Roman" w:cs="Times New Roman"/>
                <w:sz w:val="24"/>
                <w:szCs w:val="24"/>
              </w:rPr>
              <w:t>ы</w:t>
            </w:r>
            <w:r w:rsidRPr="002321D3">
              <w:rPr>
                <w:rFonts w:ascii="Times New Roman" w:eastAsia="Times New Roman" w:hAnsi="Times New Roman" w:cs="Times New Roman"/>
                <w:sz w:val="24"/>
                <w:szCs w:val="24"/>
              </w:rPr>
              <w:t xml:space="preserve"> на интернет-платформе</w:t>
            </w:r>
            <w:hyperlink r:id="rId24">
              <w:r w:rsidRPr="002321D3">
                <w:rPr>
                  <w:rFonts w:ascii="Times New Roman" w:eastAsia="Times New Roman" w:hAnsi="Times New Roman" w:cs="Times New Roman"/>
                  <w:sz w:val="24"/>
                  <w:szCs w:val="24"/>
                </w:rPr>
                <w:t xml:space="preserve"> </w:t>
              </w:r>
            </w:hyperlink>
            <w:hyperlink r:id="rId25">
              <w:r w:rsidRPr="002321D3">
                <w:rPr>
                  <w:rFonts w:ascii="Times New Roman" w:eastAsia="Times New Roman" w:hAnsi="Times New Roman" w:cs="Times New Roman"/>
                  <w:sz w:val="24"/>
                  <w:szCs w:val="24"/>
                </w:rPr>
                <w:t>https://bvbinfo.ru/</w:t>
              </w:r>
            </w:hyperlink>
            <w:r w:rsidRPr="002321D3">
              <w:rPr>
                <w:rFonts w:ascii="Times New Roman" w:eastAsia="Times New Roman" w:hAnsi="Times New Roman" w:cs="Times New Roman"/>
                <w:sz w:val="24"/>
                <w:szCs w:val="24"/>
              </w:rPr>
              <w:t xml:space="preserve"> (для зарегистрированных педагогов-навигаторов проекта).</w:t>
            </w:r>
          </w:p>
        </w:tc>
      </w:tr>
      <w:tr w:rsidR="00164B6A" w:rsidRPr="002321D3" w:rsidTr="00746C30">
        <w:tc>
          <w:tcPr>
            <w:tcW w:w="458" w:type="dxa"/>
          </w:tcPr>
          <w:p w:rsidR="00164B6A" w:rsidRPr="002321D3" w:rsidRDefault="00164B6A" w:rsidP="00746C30">
            <w:pPr>
              <w:spacing w:line="360" w:lineRule="auto"/>
              <w:rPr>
                <w:rFonts w:ascii="Times New Roman" w:eastAsia="Times New Roman" w:hAnsi="Times New Roman" w:cs="Times New Roman"/>
                <w:b/>
                <w:sz w:val="24"/>
                <w:szCs w:val="24"/>
              </w:rPr>
            </w:pPr>
          </w:p>
        </w:tc>
        <w:tc>
          <w:tcPr>
            <w:tcW w:w="2696" w:type="dxa"/>
          </w:tcPr>
          <w:p w:rsidR="00164B6A" w:rsidRPr="002321D3" w:rsidRDefault="00164B6A" w:rsidP="00746C30">
            <w:pPr>
              <w:spacing w:line="360" w:lineRule="auto"/>
              <w:jc w:val="both"/>
              <w:rPr>
                <w:rFonts w:ascii="Times New Roman" w:eastAsia="Times New Roman" w:hAnsi="Times New Roman" w:cs="Times New Roman"/>
                <w:b/>
                <w:sz w:val="24"/>
                <w:szCs w:val="24"/>
              </w:rPr>
            </w:pPr>
          </w:p>
        </w:tc>
        <w:tc>
          <w:tcPr>
            <w:tcW w:w="2962" w:type="dxa"/>
          </w:tcPr>
          <w:p w:rsidR="00164B6A" w:rsidRPr="002321D3" w:rsidRDefault="00164B6A" w:rsidP="00746C30">
            <w:pPr>
              <w:spacing w:line="360" w:lineRule="auto"/>
              <w:rPr>
                <w:rFonts w:ascii="Times New Roman" w:eastAsia="Times New Roman" w:hAnsi="Times New Roman" w:cs="Times New Roman"/>
                <w:i/>
                <w:sz w:val="24"/>
                <w:szCs w:val="24"/>
              </w:rPr>
            </w:pPr>
            <w:r w:rsidRPr="002321D3">
              <w:rPr>
                <w:rFonts w:ascii="Times New Roman" w:eastAsia="Times New Roman" w:hAnsi="Times New Roman" w:cs="Times New Roman"/>
                <w:b/>
                <w:bCs/>
                <w:i/>
                <w:sz w:val="24"/>
                <w:szCs w:val="24"/>
              </w:rPr>
              <w:t>для 8 класса</w:t>
            </w:r>
            <w:r w:rsidRPr="002321D3">
              <w:rPr>
                <w:rFonts w:ascii="Times New Roman" w:eastAsia="Times New Roman" w:hAnsi="Times New Roman" w:cs="Times New Roman"/>
                <w:i/>
                <w:sz w:val="24"/>
                <w:szCs w:val="24"/>
              </w:rPr>
              <w:t xml:space="preserve"> </w:t>
            </w:r>
          </w:p>
          <w:p w:rsidR="00164B6A" w:rsidRPr="002321D3" w:rsidRDefault="00164B6A" w:rsidP="00746C3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У</w:t>
            </w:r>
            <w:r w:rsidRPr="002321D3">
              <w:rPr>
                <w:rFonts w:ascii="Times New Roman" w:eastAsia="Times New Roman" w:hAnsi="Times New Roman" w:cs="Times New Roman"/>
                <w:sz w:val="24"/>
                <w:szCs w:val="24"/>
              </w:rPr>
              <w:t xml:space="preserve">рок знакомит обучающихся с разнообразием направлений профессионального </w:t>
            </w:r>
            <w:r w:rsidRPr="002321D3">
              <w:rPr>
                <w:rFonts w:ascii="Times New Roman" w:eastAsia="Times New Roman" w:hAnsi="Times New Roman" w:cs="Times New Roman"/>
                <w:sz w:val="24"/>
                <w:szCs w:val="24"/>
              </w:rPr>
              <w:lastRenderedPageBreak/>
              <w:t>развития, возможностями прогнозирования результатов профессионального самоопределения. На уроке</w:t>
            </w:r>
            <w:r>
              <w:rPr>
                <w:rFonts w:ascii="Times New Roman" w:eastAsia="Times New Roman" w:hAnsi="Times New Roman" w:cs="Times New Roman"/>
                <w:sz w:val="24"/>
                <w:szCs w:val="24"/>
              </w:rPr>
              <w:t xml:space="preserve"> </w:t>
            </w:r>
            <w:r w:rsidRPr="002321D3">
              <w:rPr>
                <w:rFonts w:ascii="Times New Roman" w:eastAsia="Times New Roman" w:hAnsi="Times New Roman" w:cs="Times New Roman"/>
                <w:sz w:val="24"/>
                <w:szCs w:val="24"/>
              </w:rPr>
              <w:t>раскрываются</w:t>
            </w:r>
            <w:r>
              <w:rPr>
                <w:rFonts w:ascii="Times New Roman" w:eastAsia="Times New Roman" w:hAnsi="Times New Roman" w:cs="Times New Roman"/>
                <w:sz w:val="24"/>
                <w:szCs w:val="24"/>
              </w:rPr>
              <w:t xml:space="preserve"> </w:t>
            </w:r>
            <w:r w:rsidRPr="002321D3">
              <w:rPr>
                <w:rFonts w:ascii="Times New Roman" w:eastAsia="Times New Roman" w:hAnsi="Times New Roman" w:cs="Times New Roman"/>
                <w:sz w:val="24"/>
                <w:szCs w:val="24"/>
              </w:rPr>
              <w:t>существующие</w:t>
            </w:r>
            <w:r>
              <w:rPr>
                <w:rFonts w:ascii="Times New Roman" w:eastAsia="Times New Roman" w:hAnsi="Times New Roman" w:cs="Times New Roman"/>
                <w:sz w:val="24"/>
                <w:szCs w:val="24"/>
              </w:rPr>
              <w:t xml:space="preserve"> </w:t>
            </w:r>
            <w:r w:rsidRPr="002321D3">
              <w:rPr>
                <w:rFonts w:ascii="Times New Roman" w:eastAsia="Times New Roman" w:hAnsi="Times New Roman" w:cs="Times New Roman"/>
                <w:sz w:val="24"/>
                <w:szCs w:val="24"/>
              </w:rPr>
              <w:t>профессиональные направления, варианты получения профессионального образования (уровни образования).  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соотношении личных качеств и интересов с направлениями профессиональной деятельности.</w:t>
            </w:r>
          </w:p>
        </w:tc>
        <w:tc>
          <w:tcPr>
            <w:tcW w:w="3348" w:type="dxa"/>
          </w:tcPr>
          <w:p w:rsidR="00164B6A" w:rsidRPr="002321D3" w:rsidRDefault="00164B6A" w:rsidP="00746C30">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lastRenderedPageBreak/>
              <w:t xml:space="preserve">Каждому компоненту посвящен отдельный блок урока, в рамках которого обучающиеся обмениваются мнениями (дискуссии, обсуждения), смотрят </w:t>
            </w:r>
            <w:r w:rsidRPr="002321D3">
              <w:rPr>
                <w:rFonts w:ascii="Times New Roman" w:eastAsia="Times New Roman" w:hAnsi="Times New Roman" w:cs="Times New Roman"/>
                <w:sz w:val="24"/>
                <w:szCs w:val="24"/>
              </w:rPr>
              <w:lastRenderedPageBreak/>
              <w:t xml:space="preserve">видеоролики, выполняют практические задания, </w:t>
            </w:r>
            <w:r w:rsidRPr="002321D3">
              <w:rPr>
                <w:rFonts w:ascii="Times New Roman" w:hAnsi="Times New Roman" w:cs="Times New Roman"/>
                <w:sz w:val="24"/>
                <w:szCs w:val="24"/>
              </w:rPr>
              <w:t>заполняют анкеты-подсказки, принимают участие в играх и упражнениях, в рамках которых отвечают на вопросы</w:t>
            </w:r>
            <w:r>
              <w:rPr>
                <w:rFonts w:ascii="Times New Roman" w:hAnsi="Times New Roman" w:cs="Times New Roman"/>
                <w:sz w:val="24"/>
                <w:szCs w:val="24"/>
              </w:rPr>
              <w:t xml:space="preserve"> (1 час)</w:t>
            </w:r>
            <w:r w:rsidRPr="002321D3">
              <w:rPr>
                <w:rFonts w:ascii="Times New Roman" w:hAnsi="Times New Roman" w:cs="Times New Roman"/>
                <w:sz w:val="24"/>
                <w:szCs w:val="24"/>
              </w:rPr>
              <w:t>:</w:t>
            </w:r>
          </w:p>
          <w:p w:rsidR="00164B6A" w:rsidRPr="002321D3" w:rsidRDefault="00164B6A" w:rsidP="00164B6A">
            <w:pPr>
              <w:numPr>
                <w:ilvl w:val="0"/>
                <w:numId w:val="2"/>
              </w:numPr>
              <w:shd w:val="clear" w:color="auto" w:fill="FFFFFF"/>
              <w:tabs>
                <w:tab w:val="left" w:pos="288"/>
              </w:tabs>
              <w:spacing w:after="0" w:line="360" w:lineRule="auto"/>
              <w:ind w:left="5"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Что такое профессия?</w:t>
            </w:r>
          </w:p>
          <w:p w:rsidR="00164B6A" w:rsidRPr="002321D3" w:rsidRDefault="00164B6A" w:rsidP="00164B6A">
            <w:pPr>
              <w:numPr>
                <w:ilvl w:val="0"/>
                <w:numId w:val="2"/>
              </w:numPr>
              <w:shd w:val="clear" w:color="auto" w:fill="FFFFFF"/>
              <w:tabs>
                <w:tab w:val="left" w:pos="288"/>
              </w:tabs>
              <w:spacing w:after="0" w:line="360" w:lineRule="auto"/>
              <w:ind w:left="5"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Насколько разнообразен мир профессий?</w:t>
            </w:r>
          </w:p>
          <w:p w:rsidR="00164B6A" w:rsidRPr="002321D3" w:rsidRDefault="00164B6A" w:rsidP="00164B6A">
            <w:pPr>
              <w:numPr>
                <w:ilvl w:val="0"/>
                <w:numId w:val="2"/>
              </w:numPr>
              <w:shd w:val="clear" w:color="auto" w:fill="FFFFFF"/>
              <w:tabs>
                <w:tab w:val="left" w:pos="288"/>
              </w:tabs>
              <w:spacing w:after="0" w:line="360" w:lineRule="auto"/>
              <w:ind w:left="5"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Какие существуют профессиональные направления?</w:t>
            </w:r>
          </w:p>
          <w:p w:rsidR="00164B6A" w:rsidRPr="002321D3" w:rsidRDefault="00164B6A" w:rsidP="00164B6A">
            <w:pPr>
              <w:numPr>
                <w:ilvl w:val="0"/>
                <w:numId w:val="2"/>
              </w:numPr>
              <w:shd w:val="clear" w:color="auto" w:fill="FFFFFF"/>
              <w:tabs>
                <w:tab w:val="left" w:pos="288"/>
              </w:tabs>
              <w:spacing w:after="0" w:line="360" w:lineRule="auto"/>
              <w:ind w:left="5"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Как выбрать соответствующий профессиональным запросам уровень образования?</w:t>
            </w:r>
          </w:p>
          <w:p w:rsidR="00164B6A" w:rsidRPr="002321D3"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В рамках </w:t>
            </w:r>
            <w:r>
              <w:rPr>
                <w:rFonts w:ascii="Times New Roman" w:eastAsia="Times New Roman" w:hAnsi="Times New Roman" w:cs="Times New Roman"/>
                <w:sz w:val="24"/>
                <w:szCs w:val="24"/>
              </w:rPr>
              <w:t>самостоятельной</w:t>
            </w:r>
            <w:r w:rsidRPr="002321D3">
              <w:rPr>
                <w:rFonts w:ascii="Times New Roman" w:eastAsia="Times New Roman" w:hAnsi="Times New Roman" w:cs="Times New Roman"/>
                <w:sz w:val="24"/>
                <w:szCs w:val="24"/>
              </w:rPr>
              <w:t xml:space="preserve"> работы (1 час) заполнение таблицы по видам образования, знакомство с онлайн-инструментом</w:t>
            </w:r>
            <w:r>
              <w:rPr>
                <w:rFonts w:ascii="Times New Roman" w:eastAsia="Times New Roman" w:hAnsi="Times New Roman" w:cs="Times New Roman"/>
                <w:sz w:val="24"/>
                <w:szCs w:val="24"/>
              </w:rPr>
              <w:t xml:space="preserve"> </w:t>
            </w:r>
            <w:r w:rsidRPr="002321D3">
              <w:rPr>
                <w:rFonts w:ascii="Times New Roman" w:eastAsia="Times New Roman" w:hAnsi="Times New Roman" w:cs="Times New Roman"/>
                <w:sz w:val="24"/>
                <w:szCs w:val="24"/>
              </w:rPr>
              <w:t>«Примерочная профессий», заполнение анкеты саморефлексии на интернет-платформе проект</w:t>
            </w:r>
            <w:r>
              <w:rPr>
                <w:rFonts w:ascii="Times New Roman" w:eastAsia="Times New Roman" w:hAnsi="Times New Roman" w:cs="Times New Roman"/>
                <w:sz w:val="24"/>
                <w:szCs w:val="24"/>
              </w:rPr>
              <w:t>а</w:t>
            </w:r>
            <w:r w:rsidRPr="002321D3">
              <w:rPr>
                <w:rFonts w:ascii="Times New Roman" w:eastAsia="Times New Roman" w:hAnsi="Times New Roman" w:cs="Times New Roman"/>
                <w:sz w:val="24"/>
                <w:szCs w:val="24"/>
              </w:rPr>
              <w:t xml:space="preserve"> </w:t>
            </w:r>
            <w:hyperlink r:id="rId26">
              <w:r w:rsidRPr="002321D3">
                <w:rPr>
                  <w:rFonts w:ascii="Times New Roman" w:eastAsia="Times New Roman" w:hAnsi="Times New Roman" w:cs="Times New Roman"/>
                  <w:sz w:val="24"/>
                  <w:szCs w:val="24"/>
                </w:rPr>
                <w:t>https://bvbinfo.ru/</w:t>
              </w:r>
            </w:hyperlink>
            <w:r w:rsidRPr="002321D3">
              <w:rPr>
                <w:rFonts w:ascii="Times New Roman" w:eastAsia="Times New Roman" w:hAnsi="Times New Roman" w:cs="Times New Roman"/>
                <w:sz w:val="24"/>
                <w:szCs w:val="24"/>
              </w:rPr>
              <w:t>.</w:t>
            </w:r>
          </w:p>
          <w:p w:rsidR="00164B6A" w:rsidRPr="002321D3" w:rsidRDefault="00164B6A" w:rsidP="00746C30">
            <w:pPr>
              <w:spacing w:line="360" w:lineRule="auto"/>
              <w:jc w:val="both"/>
              <w:rPr>
                <w:rFonts w:ascii="Times New Roman" w:eastAsia="Times New Roman" w:hAnsi="Times New Roman" w:cs="Times New Roman"/>
                <w:b/>
                <w:sz w:val="24"/>
                <w:szCs w:val="24"/>
              </w:rPr>
            </w:pPr>
            <w:r w:rsidRPr="002321D3">
              <w:rPr>
                <w:rFonts w:ascii="Times New Roman" w:eastAsia="Times New Roman" w:hAnsi="Times New Roman" w:cs="Times New Roman"/>
                <w:sz w:val="24"/>
                <w:szCs w:val="24"/>
              </w:rPr>
              <w:t>Материалы для проведения урока представлен</w:t>
            </w:r>
            <w:r>
              <w:rPr>
                <w:rFonts w:ascii="Times New Roman" w:eastAsia="Times New Roman" w:hAnsi="Times New Roman" w:cs="Times New Roman"/>
                <w:sz w:val="24"/>
                <w:szCs w:val="24"/>
              </w:rPr>
              <w:t>ы</w:t>
            </w:r>
            <w:r w:rsidRPr="002321D3">
              <w:rPr>
                <w:rFonts w:ascii="Times New Roman" w:eastAsia="Times New Roman" w:hAnsi="Times New Roman" w:cs="Times New Roman"/>
                <w:sz w:val="24"/>
                <w:szCs w:val="24"/>
              </w:rPr>
              <w:t xml:space="preserve"> на интернет-платформе</w:t>
            </w:r>
            <w:hyperlink r:id="rId27">
              <w:r w:rsidRPr="002321D3">
                <w:rPr>
                  <w:rFonts w:ascii="Times New Roman" w:eastAsia="Times New Roman" w:hAnsi="Times New Roman" w:cs="Times New Roman"/>
                  <w:sz w:val="24"/>
                  <w:szCs w:val="24"/>
                </w:rPr>
                <w:t xml:space="preserve"> </w:t>
              </w:r>
            </w:hyperlink>
            <w:hyperlink r:id="rId28">
              <w:r w:rsidRPr="002321D3">
                <w:rPr>
                  <w:rFonts w:ascii="Times New Roman" w:eastAsia="Times New Roman" w:hAnsi="Times New Roman" w:cs="Times New Roman"/>
                  <w:sz w:val="24"/>
                  <w:szCs w:val="24"/>
                </w:rPr>
                <w:t>https://bvbinfo.ru/</w:t>
              </w:r>
            </w:hyperlink>
            <w:r w:rsidRPr="002321D3">
              <w:rPr>
                <w:rFonts w:ascii="Times New Roman" w:eastAsia="Times New Roman" w:hAnsi="Times New Roman" w:cs="Times New Roman"/>
                <w:sz w:val="24"/>
                <w:szCs w:val="24"/>
              </w:rPr>
              <w:t xml:space="preserve"> (для зарегистрированных педагогов-навигаторов </w:t>
            </w:r>
            <w:r w:rsidRPr="002321D3">
              <w:rPr>
                <w:rFonts w:ascii="Times New Roman" w:eastAsia="Times New Roman" w:hAnsi="Times New Roman" w:cs="Times New Roman"/>
                <w:sz w:val="24"/>
                <w:szCs w:val="24"/>
              </w:rPr>
              <w:lastRenderedPageBreak/>
              <w:t>проекта).</w:t>
            </w:r>
          </w:p>
        </w:tc>
      </w:tr>
      <w:tr w:rsidR="00164B6A" w:rsidRPr="002321D3" w:rsidTr="00746C30">
        <w:tc>
          <w:tcPr>
            <w:tcW w:w="458" w:type="dxa"/>
          </w:tcPr>
          <w:p w:rsidR="00164B6A" w:rsidRPr="002321D3" w:rsidRDefault="00164B6A" w:rsidP="00746C30">
            <w:pPr>
              <w:spacing w:line="360" w:lineRule="auto"/>
              <w:rPr>
                <w:rFonts w:ascii="Times New Roman" w:eastAsia="Times New Roman" w:hAnsi="Times New Roman" w:cs="Times New Roman"/>
                <w:b/>
                <w:sz w:val="24"/>
                <w:szCs w:val="24"/>
              </w:rPr>
            </w:pPr>
          </w:p>
        </w:tc>
        <w:tc>
          <w:tcPr>
            <w:tcW w:w="2696" w:type="dxa"/>
          </w:tcPr>
          <w:p w:rsidR="00164B6A" w:rsidRPr="002321D3" w:rsidRDefault="00164B6A" w:rsidP="00746C30">
            <w:pPr>
              <w:spacing w:line="360" w:lineRule="auto"/>
              <w:jc w:val="both"/>
              <w:rPr>
                <w:rFonts w:ascii="Times New Roman" w:eastAsia="Times New Roman" w:hAnsi="Times New Roman" w:cs="Times New Roman"/>
                <w:b/>
                <w:sz w:val="24"/>
                <w:szCs w:val="24"/>
              </w:rPr>
            </w:pPr>
          </w:p>
        </w:tc>
        <w:tc>
          <w:tcPr>
            <w:tcW w:w="2962" w:type="dxa"/>
          </w:tcPr>
          <w:p w:rsidR="00164B6A" w:rsidRPr="002321D3" w:rsidRDefault="00164B6A" w:rsidP="00746C30">
            <w:pPr>
              <w:spacing w:line="360" w:lineRule="auto"/>
              <w:rPr>
                <w:rFonts w:ascii="Times New Roman" w:eastAsia="Times New Roman" w:hAnsi="Times New Roman" w:cs="Times New Roman"/>
                <w:i/>
                <w:sz w:val="24"/>
                <w:szCs w:val="24"/>
              </w:rPr>
            </w:pPr>
            <w:r w:rsidRPr="002321D3">
              <w:rPr>
                <w:rFonts w:ascii="Times New Roman" w:eastAsia="Times New Roman" w:hAnsi="Times New Roman" w:cs="Times New Roman"/>
                <w:b/>
                <w:bCs/>
                <w:i/>
                <w:sz w:val="24"/>
                <w:szCs w:val="24"/>
              </w:rPr>
              <w:t>для 9 класса</w:t>
            </w:r>
            <w:r w:rsidRPr="002321D3">
              <w:rPr>
                <w:rFonts w:ascii="Times New Roman" w:eastAsia="Times New Roman" w:hAnsi="Times New Roman" w:cs="Times New Roman"/>
                <w:i/>
                <w:sz w:val="24"/>
                <w:szCs w:val="24"/>
              </w:rPr>
              <w:t xml:space="preserve"> </w:t>
            </w:r>
          </w:p>
          <w:p w:rsidR="00164B6A" w:rsidRPr="002321D3" w:rsidRDefault="00164B6A" w:rsidP="00746C30">
            <w:pPr>
              <w:spacing w:line="360" w:lineRule="auto"/>
              <w:jc w:val="both"/>
              <w:rPr>
                <w:rFonts w:ascii="Times New Roman" w:eastAsia="Times New Roman" w:hAnsi="Times New Roman" w:cs="Times New Roman"/>
                <w:b/>
                <w:sz w:val="24"/>
                <w:szCs w:val="24"/>
              </w:rPr>
            </w:pPr>
            <w:r w:rsidRPr="002321D3">
              <w:rPr>
                <w:rFonts w:ascii="Times New Roman" w:eastAsia="Times New Roman" w:hAnsi="Times New Roman" w:cs="Times New Roman"/>
                <w:sz w:val="24"/>
                <w:szCs w:val="24"/>
              </w:rPr>
              <w:t>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w:t>
            </w:r>
          </w:p>
        </w:tc>
        <w:tc>
          <w:tcPr>
            <w:tcW w:w="3348" w:type="dxa"/>
          </w:tcPr>
          <w:p w:rsidR="00164B6A" w:rsidRPr="00887576" w:rsidRDefault="00164B6A" w:rsidP="00746C30">
            <w:pPr>
              <w:spacing w:line="360" w:lineRule="auto"/>
              <w:jc w:val="both"/>
              <w:rPr>
                <w:rFonts w:ascii="Times New Roman" w:eastAsia="Times New Roman" w:hAnsi="Times New Roman" w:cs="Times New Roman"/>
                <w:sz w:val="24"/>
                <w:szCs w:val="24"/>
              </w:rPr>
            </w:pPr>
            <w:r w:rsidRPr="00887576">
              <w:rPr>
                <w:rFonts w:ascii="Times New Roman" w:eastAsia="Times New Roman" w:hAnsi="Times New Roman" w:cs="Times New Roman"/>
                <w:sz w:val="24"/>
                <w:szCs w:val="24"/>
              </w:rPr>
              <w:t>Просмотр видеороликов о видах образования, профессиях и др. Участие в дискуссиях и обсуждениях. Заполнение и анализ анкет-подсказок. Участие в играх и упражнениях. На уроке учащиеся смогут узнать на реальных примерах</w:t>
            </w:r>
            <w:r>
              <w:rPr>
                <w:rFonts w:ascii="Times New Roman" w:eastAsia="Times New Roman" w:hAnsi="Times New Roman" w:cs="Times New Roman"/>
                <w:sz w:val="24"/>
                <w:szCs w:val="24"/>
              </w:rPr>
              <w:t xml:space="preserve"> (1 час)</w:t>
            </w:r>
            <w:r w:rsidRPr="00887576">
              <w:rPr>
                <w:rFonts w:ascii="Times New Roman" w:eastAsia="Times New Roman" w:hAnsi="Times New Roman" w:cs="Times New Roman"/>
                <w:sz w:val="24"/>
                <w:szCs w:val="24"/>
              </w:rPr>
              <w:t>:</w:t>
            </w:r>
          </w:p>
          <w:p w:rsidR="00164B6A" w:rsidRPr="00887576" w:rsidRDefault="00164B6A" w:rsidP="00164B6A">
            <w:pPr>
              <w:numPr>
                <w:ilvl w:val="0"/>
                <w:numId w:val="3"/>
              </w:numPr>
              <w:shd w:val="clear" w:color="auto" w:fill="FFFFFF"/>
              <w:tabs>
                <w:tab w:val="left" w:pos="288"/>
              </w:tabs>
              <w:spacing w:after="0" w:line="360" w:lineRule="auto"/>
              <w:ind w:left="5" w:firstLine="0"/>
              <w:jc w:val="both"/>
              <w:rPr>
                <w:rFonts w:ascii="Times New Roman" w:eastAsia="Times New Roman" w:hAnsi="Times New Roman" w:cs="Times New Roman"/>
                <w:sz w:val="24"/>
                <w:szCs w:val="24"/>
              </w:rPr>
            </w:pPr>
            <w:r w:rsidRPr="00887576">
              <w:rPr>
                <w:rFonts w:ascii="Times New Roman" w:eastAsia="Times New Roman" w:hAnsi="Times New Roman" w:cs="Times New Roman"/>
                <w:sz w:val="24"/>
                <w:szCs w:val="24"/>
              </w:rPr>
              <w:t>как стать специалистом того или иного направления;</w:t>
            </w:r>
          </w:p>
          <w:p w:rsidR="00164B6A" w:rsidRPr="00887576" w:rsidRDefault="00164B6A" w:rsidP="00164B6A">
            <w:pPr>
              <w:numPr>
                <w:ilvl w:val="0"/>
                <w:numId w:val="3"/>
              </w:numPr>
              <w:shd w:val="clear" w:color="auto" w:fill="FFFFFF"/>
              <w:tabs>
                <w:tab w:val="left" w:pos="288"/>
              </w:tabs>
              <w:spacing w:after="0" w:line="360" w:lineRule="auto"/>
              <w:ind w:left="5" w:firstLine="0"/>
              <w:jc w:val="both"/>
              <w:rPr>
                <w:rFonts w:ascii="Times New Roman" w:eastAsia="Times New Roman" w:hAnsi="Times New Roman" w:cs="Times New Roman"/>
                <w:sz w:val="24"/>
                <w:szCs w:val="24"/>
              </w:rPr>
            </w:pPr>
            <w:r w:rsidRPr="00887576">
              <w:rPr>
                <w:rFonts w:ascii="Times New Roman" w:eastAsia="Times New Roman" w:hAnsi="Times New Roman" w:cs="Times New Roman"/>
                <w:sz w:val="24"/>
                <w:szCs w:val="24"/>
              </w:rPr>
              <w:t>как работает система получения профессионального образования;</w:t>
            </w:r>
          </w:p>
          <w:p w:rsidR="00164B6A" w:rsidRPr="00887576" w:rsidRDefault="00164B6A" w:rsidP="00164B6A">
            <w:pPr>
              <w:numPr>
                <w:ilvl w:val="0"/>
                <w:numId w:val="3"/>
              </w:numPr>
              <w:shd w:val="clear" w:color="auto" w:fill="FFFFFF"/>
              <w:tabs>
                <w:tab w:val="left" w:pos="288"/>
              </w:tabs>
              <w:spacing w:after="0" w:line="360" w:lineRule="auto"/>
              <w:ind w:left="5" w:firstLine="0"/>
              <w:jc w:val="both"/>
              <w:rPr>
                <w:rFonts w:ascii="Times New Roman" w:eastAsia="Times New Roman" w:hAnsi="Times New Roman" w:cs="Times New Roman"/>
                <w:sz w:val="24"/>
                <w:szCs w:val="24"/>
              </w:rPr>
            </w:pPr>
            <w:r w:rsidRPr="00887576">
              <w:rPr>
                <w:rFonts w:ascii="Times New Roman" w:eastAsia="Times New Roman" w:hAnsi="Times New Roman" w:cs="Times New Roman"/>
                <w:sz w:val="24"/>
                <w:szCs w:val="24"/>
              </w:rPr>
              <w:t>о базовом наборе качеств и навыков, необходимых в той или иной образовательной траектории;</w:t>
            </w:r>
          </w:p>
          <w:p w:rsidR="00164B6A" w:rsidRPr="00887576" w:rsidRDefault="00164B6A" w:rsidP="00164B6A">
            <w:pPr>
              <w:numPr>
                <w:ilvl w:val="0"/>
                <w:numId w:val="3"/>
              </w:numPr>
              <w:shd w:val="clear" w:color="auto" w:fill="FFFFFF"/>
              <w:tabs>
                <w:tab w:val="left" w:pos="288"/>
              </w:tabs>
              <w:spacing w:after="0" w:line="360" w:lineRule="auto"/>
              <w:ind w:left="5" w:firstLine="0"/>
              <w:jc w:val="both"/>
              <w:rPr>
                <w:rFonts w:ascii="Times New Roman" w:eastAsia="Times New Roman" w:hAnsi="Times New Roman" w:cs="Times New Roman"/>
                <w:sz w:val="24"/>
                <w:szCs w:val="24"/>
              </w:rPr>
            </w:pPr>
            <w:r w:rsidRPr="00887576">
              <w:rPr>
                <w:rFonts w:ascii="Times New Roman" w:eastAsia="Times New Roman" w:hAnsi="Times New Roman" w:cs="Times New Roman"/>
                <w:sz w:val="24"/>
                <w:szCs w:val="24"/>
              </w:rPr>
              <w:t>какие перспективы открывает любое направление после получения профессионального или высшего образования.</w:t>
            </w:r>
          </w:p>
          <w:p w:rsidR="00164B6A" w:rsidRPr="00887576" w:rsidRDefault="00164B6A" w:rsidP="00746C30">
            <w:pPr>
              <w:shd w:val="clear" w:color="auto" w:fill="FFFFFF"/>
              <w:spacing w:line="360" w:lineRule="auto"/>
              <w:jc w:val="both"/>
              <w:rPr>
                <w:rFonts w:ascii="Times New Roman" w:eastAsia="Times New Roman" w:hAnsi="Times New Roman" w:cs="Times New Roman"/>
                <w:sz w:val="24"/>
                <w:szCs w:val="24"/>
              </w:rPr>
            </w:pPr>
            <w:r w:rsidRPr="00887576">
              <w:rPr>
                <w:rFonts w:ascii="Times New Roman" w:eastAsia="Times New Roman" w:hAnsi="Times New Roman" w:cs="Times New Roman"/>
                <w:sz w:val="24"/>
                <w:szCs w:val="24"/>
              </w:rPr>
              <w:t xml:space="preserve">В рамках </w:t>
            </w:r>
            <w:r>
              <w:rPr>
                <w:rFonts w:ascii="Times New Roman" w:eastAsia="Times New Roman" w:hAnsi="Times New Roman" w:cs="Times New Roman"/>
                <w:sz w:val="24"/>
                <w:szCs w:val="24"/>
              </w:rPr>
              <w:t>самостоятельной</w:t>
            </w:r>
            <w:r w:rsidRPr="00887576">
              <w:rPr>
                <w:rFonts w:ascii="Times New Roman" w:eastAsia="Times New Roman" w:hAnsi="Times New Roman" w:cs="Times New Roman"/>
                <w:sz w:val="24"/>
                <w:szCs w:val="24"/>
              </w:rPr>
              <w:t xml:space="preserve"> работы (1 час) работа с анкетами-подсказками, знакомство с онлайн-инструментом «Примерочная профессий», заполнение анкеты саморефлексии на интернет-платформе проект</w:t>
            </w:r>
            <w:r>
              <w:rPr>
                <w:rFonts w:ascii="Times New Roman" w:eastAsia="Times New Roman" w:hAnsi="Times New Roman" w:cs="Times New Roman"/>
                <w:sz w:val="24"/>
                <w:szCs w:val="24"/>
              </w:rPr>
              <w:t>а</w:t>
            </w:r>
            <w:r w:rsidRPr="00887576">
              <w:rPr>
                <w:rFonts w:ascii="Times New Roman" w:eastAsia="Times New Roman" w:hAnsi="Times New Roman" w:cs="Times New Roman"/>
                <w:sz w:val="24"/>
                <w:szCs w:val="24"/>
              </w:rPr>
              <w:t xml:space="preserve"> </w:t>
            </w:r>
            <w:hyperlink r:id="rId29">
              <w:r w:rsidRPr="00887576">
                <w:rPr>
                  <w:rFonts w:ascii="Times New Roman" w:eastAsia="Times New Roman" w:hAnsi="Times New Roman" w:cs="Times New Roman"/>
                  <w:sz w:val="24"/>
                  <w:szCs w:val="24"/>
                </w:rPr>
                <w:t>https://bvbinfo.ru/</w:t>
              </w:r>
            </w:hyperlink>
            <w:r w:rsidRPr="00887576">
              <w:rPr>
                <w:rFonts w:ascii="Times New Roman" w:eastAsia="Times New Roman" w:hAnsi="Times New Roman" w:cs="Times New Roman"/>
                <w:sz w:val="24"/>
                <w:szCs w:val="24"/>
              </w:rPr>
              <w:t>.</w:t>
            </w:r>
          </w:p>
          <w:p w:rsidR="00164B6A" w:rsidRPr="00887576" w:rsidRDefault="00164B6A" w:rsidP="00746C30">
            <w:pPr>
              <w:spacing w:line="360" w:lineRule="auto"/>
              <w:jc w:val="both"/>
              <w:rPr>
                <w:rFonts w:ascii="Times New Roman" w:eastAsia="Times New Roman" w:hAnsi="Times New Roman" w:cs="Times New Roman"/>
                <w:sz w:val="24"/>
                <w:szCs w:val="24"/>
              </w:rPr>
            </w:pPr>
            <w:r w:rsidRPr="00887576">
              <w:rPr>
                <w:rFonts w:ascii="Times New Roman" w:eastAsia="Times New Roman" w:hAnsi="Times New Roman" w:cs="Times New Roman"/>
                <w:sz w:val="24"/>
                <w:szCs w:val="24"/>
              </w:rPr>
              <w:t>Материалы для проведения урока представлен</w:t>
            </w:r>
            <w:r>
              <w:rPr>
                <w:rFonts w:ascii="Times New Roman" w:eastAsia="Times New Roman" w:hAnsi="Times New Roman" w:cs="Times New Roman"/>
                <w:sz w:val="24"/>
                <w:szCs w:val="24"/>
              </w:rPr>
              <w:t>ы</w:t>
            </w:r>
            <w:r w:rsidRPr="00887576">
              <w:rPr>
                <w:rFonts w:ascii="Times New Roman" w:eastAsia="Times New Roman" w:hAnsi="Times New Roman" w:cs="Times New Roman"/>
                <w:sz w:val="24"/>
                <w:szCs w:val="24"/>
              </w:rPr>
              <w:t xml:space="preserve"> на интернет-платформе</w:t>
            </w:r>
            <w:hyperlink r:id="rId30">
              <w:r w:rsidRPr="00887576">
                <w:rPr>
                  <w:rFonts w:ascii="Times New Roman" w:eastAsia="Times New Roman" w:hAnsi="Times New Roman" w:cs="Times New Roman"/>
                  <w:sz w:val="24"/>
                  <w:szCs w:val="24"/>
                </w:rPr>
                <w:t xml:space="preserve"> </w:t>
              </w:r>
            </w:hyperlink>
            <w:hyperlink r:id="rId31">
              <w:r w:rsidRPr="00887576">
                <w:rPr>
                  <w:rFonts w:ascii="Times New Roman" w:eastAsia="Times New Roman" w:hAnsi="Times New Roman" w:cs="Times New Roman"/>
                  <w:sz w:val="24"/>
                  <w:szCs w:val="24"/>
                </w:rPr>
                <w:t>https://bvbinfo.ru/</w:t>
              </w:r>
            </w:hyperlink>
            <w:r w:rsidRPr="00887576">
              <w:rPr>
                <w:rFonts w:ascii="Times New Roman" w:eastAsia="Times New Roman" w:hAnsi="Times New Roman" w:cs="Times New Roman"/>
                <w:sz w:val="24"/>
                <w:szCs w:val="24"/>
              </w:rPr>
              <w:t xml:space="preserve"> (для зарегистрированных педагогов-навигаторов проекта).</w:t>
            </w:r>
          </w:p>
        </w:tc>
      </w:tr>
      <w:tr w:rsidR="00164B6A" w:rsidRPr="002321D3" w:rsidTr="00746C30">
        <w:tc>
          <w:tcPr>
            <w:tcW w:w="458" w:type="dxa"/>
          </w:tcPr>
          <w:p w:rsidR="00164B6A" w:rsidRPr="002321D3" w:rsidRDefault="00164B6A" w:rsidP="00746C30">
            <w:pPr>
              <w:spacing w:line="360" w:lineRule="auto"/>
              <w:jc w:val="both"/>
              <w:rPr>
                <w:rFonts w:ascii="Times New Roman" w:eastAsia="Times New Roman" w:hAnsi="Times New Roman" w:cs="Times New Roman"/>
                <w:b/>
                <w:sz w:val="24"/>
                <w:szCs w:val="24"/>
              </w:rPr>
            </w:pPr>
          </w:p>
        </w:tc>
        <w:tc>
          <w:tcPr>
            <w:tcW w:w="2696" w:type="dxa"/>
          </w:tcPr>
          <w:p w:rsidR="00164B6A" w:rsidRPr="002321D3" w:rsidRDefault="00164B6A" w:rsidP="00746C30">
            <w:pPr>
              <w:spacing w:line="360" w:lineRule="auto"/>
              <w:jc w:val="both"/>
              <w:rPr>
                <w:rFonts w:ascii="Times New Roman" w:eastAsia="Times New Roman" w:hAnsi="Times New Roman" w:cs="Times New Roman"/>
                <w:b/>
                <w:sz w:val="24"/>
                <w:szCs w:val="24"/>
              </w:rPr>
            </w:pPr>
          </w:p>
        </w:tc>
        <w:tc>
          <w:tcPr>
            <w:tcW w:w="2962" w:type="dxa"/>
          </w:tcPr>
          <w:p w:rsidR="00164B6A" w:rsidRPr="002321D3" w:rsidRDefault="00164B6A" w:rsidP="00746C30">
            <w:pPr>
              <w:spacing w:line="360" w:lineRule="auto"/>
              <w:jc w:val="both"/>
              <w:rPr>
                <w:rFonts w:ascii="Times New Roman" w:eastAsia="Times New Roman" w:hAnsi="Times New Roman" w:cs="Times New Roman"/>
                <w:i/>
                <w:sz w:val="24"/>
                <w:szCs w:val="24"/>
              </w:rPr>
            </w:pPr>
            <w:r w:rsidRPr="002321D3">
              <w:rPr>
                <w:rFonts w:ascii="Times New Roman" w:eastAsia="Times New Roman" w:hAnsi="Times New Roman" w:cs="Times New Roman"/>
                <w:b/>
                <w:bCs/>
                <w:i/>
                <w:sz w:val="24"/>
                <w:szCs w:val="24"/>
              </w:rPr>
              <w:t>для 10 класса</w:t>
            </w:r>
            <w:r w:rsidRPr="002321D3">
              <w:rPr>
                <w:rFonts w:ascii="Times New Roman" w:eastAsia="Times New Roman" w:hAnsi="Times New Roman" w:cs="Times New Roman"/>
                <w:i/>
                <w:sz w:val="24"/>
                <w:szCs w:val="24"/>
              </w:rPr>
              <w:t xml:space="preserve"> </w:t>
            </w:r>
          </w:p>
          <w:p w:rsidR="00164B6A" w:rsidRPr="002321D3" w:rsidRDefault="00164B6A" w:rsidP="00746C30">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 ходе урока обучающиеся получают подробную информацию со следующими направлениями профессиональной деятельности:</w:t>
            </w:r>
          </w:p>
          <w:p w:rsidR="00164B6A" w:rsidRPr="002321D3" w:rsidRDefault="00164B6A" w:rsidP="00164B6A">
            <w:pPr>
              <w:numPr>
                <w:ilvl w:val="0"/>
                <w:numId w:val="4"/>
              </w:numPr>
              <w:tabs>
                <w:tab w:val="left" w:pos="245"/>
              </w:tabs>
              <w:spacing w:after="0" w:line="360" w:lineRule="auto"/>
              <w:ind w:left="0"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естественно-научное направление</w:t>
            </w:r>
            <w:r>
              <w:rPr>
                <w:rFonts w:ascii="Times New Roman" w:eastAsia="Times New Roman" w:hAnsi="Times New Roman" w:cs="Times New Roman"/>
                <w:sz w:val="24"/>
                <w:szCs w:val="24"/>
              </w:rPr>
              <w:t>;</w:t>
            </w:r>
          </w:p>
          <w:p w:rsidR="00164B6A" w:rsidRPr="002321D3" w:rsidRDefault="00164B6A" w:rsidP="00164B6A">
            <w:pPr>
              <w:numPr>
                <w:ilvl w:val="0"/>
                <w:numId w:val="4"/>
              </w:numPr>
              <w:tabs>
                <w:tab w:val="left" w:pos="245"/>
              </w:tabs>
              <w:spacing w:after="0" w:line="360" w:lineRule="auto"/>
              <w:ind w:left="0"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инженерно-техническое направление</w:t>
            </w:r>
            <w:r>
              <w:rPr>
                <w:rFonts w:ascii="Times New Roman" w:eastAsia="Times New Roman" w:hAnsi="Times New Roman" w:cs="Times New Roman"/>
                <w:sz w:val="24"/>
                <w:szCs w:val="24"/>
              </w:rPr>
              <w:t>;</w:t>
            </w:r>
          </w:p>
          <w:p w:rsidR="00164B6A" w:rsidRPr="002321D3" w:rsidRDefault="00164B6A" w:rsidP="00164B6A">
            <w:pPr>
              <w:numPr>
                <w:ilvl w:val="0"/>
                <w:numId w:val="4"/>
              </w:numPr>
              <w:tabs>
                <w:tab w:val="left" w:pos="245"/>
              </w:tabs>
              <w:spacing w:after="0" w:line="360" w:lineRule="auto"/>
              <w:ind w:left="0"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информационно-технологическое направление</w:t>
            </w:r>
            <w:r>
              <w:rPr>
                <w:rFonts w:ascii="Times New Roman" w:eastAsia="Times New Roman" w:hAnsi="Times New Roman" w:cs="Times New Roman"/>
                <w:sz w:val="24"/>
                <w:szCs w:val="24"/>
              </w:rPr>
              <w:t>;</w:t>
            </w:r>
          </w:p>
          <w:p w:rsidR="00164B6A" w:rsidRPr="002321D3" w:rsidRDefault="00164B6A" w:rsidP="00164B6A">
            <w:pPr>
              <w:numPr>
                <w:ilvl w:val="0"/>
                <w:numId w:val="4"/>
              </w:numPr>
              <w:tabs>
                <w:tab w:val="left" w:pos="245"/>
              </w:tabs>
              <w:spacing w:after="0" w:line="360" w:lineRule="auto"/>
              <w:ind w:left="0"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оборонно-спортивное направление</w:t>
            </w:r>
            <w:r>
              <w:rPr>
                <w:rFonts w:ascii="Times New Roman" w:eastAsia="Times New Roman" w:hAnsi="Times New Roman" w:cs="Times New Roman"/>
                <w:sz w:val="24"/>
                <w:szCs w:val="24"/>
              </w:rPr>
              <w:t>;</w:t>
            </w:r>
          </w:p>
          <w:p w:rsidR="00164B6A" w:rsidRPr="002321D3" w:rsidRDefault="00164B6A" w:rsidP="00164B6A">
            <w:pPr>
              <w:numPr>
                <w:ilvl w:val="0"/>
                <w:numId w:val="4"/>
              </w:numPr>
              <w:tabs>
                <w:tab w:val="left" w:pos="245"/>
              </w:tabs>
              <w:spacing w:after="0" w:line="360" w:lineRule="auto"/>
              <w:ind w:left="0"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производственно-технологическое направление</w:t>
            </w:r>
            <w:r>
              <w:rPr>
                <w:rFonts w:ascii="Times New Roman" w:eastAsia="Times New Roman" w:hAnsi="Times New Roman" w:cs="Times New Roman"/>
                <w:sz w:val="24"/>
                <w:szCs w:val="24"/>
              </w:rPr>
              <w:t>;</w:t>
            </w:r>
          </w:p>
          <w:p w:rsidR="00164B6A" w:rsidRPr="002321D3" w:rsidRDefault="00164B6A" w:rsidP="00164B6A">
            <w:pPr>
              <w:numPr>
                <w:ilvl w:val="0"/>
                <w:numId w:val="4"/>
              </w:numPr>
              <w:tabs>
                <w:tab w:val="left" w:pos="245"/>
              </w:tabs>
              <w:spacing w:after="0" w:line="360" w:lineRule="auto"/>
              <w:ind w:left="0"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социально-гуманитарное направление</w:t>
            </w:r>
            <w:r>
              <w:rPr>
                <w:rFonts w:ascii="Times New Roman" w:eastAsia="Times New Roman" w:hAnsi="Times New Roman" w:cs="Times New Roman"/>
                <w:sz w:val="24"/>
                <w:szCs w:val="24"/>
              </w:rPr>
              <w:t>;</w:t>
            </w:r>
          </w:p>
          <w:p w:rsidR="00164B6A" w:rsidRPr="002321D3" w:rsidRDefault="00164B6A" w:rsidP="00164B6A">
            <w:pPr>
              <w:numPr>
                <w:ilvl w:val="0"/>
                <w:numId w:val="4"/>
              </w:numPr>
              <w:tabs>
                <w:tab w:val="left" w:pos="245"/>
              </w:tabs>
              <w:spacing w:after="0" w:line="360" w:lineRule="auto"/>
              <w:ind w:left="0"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финансово-</w:t>
            </w:r>
            <w:r w:rsidRPr="002321D3">
              <w:rPr>
                <w:rFonts w:ascii="Times New Roman" w:eastAsia="Times New Roman" w:hAnsi="Times New Roman" w:cs="Times New Roman"/>
                <w:sz w:val="24"/>
                <w:szCs w:val="24"/>
              </w:rPr>
              <w:lastRenderedPageBreak/>
              <w:t>экономическое направление</w:t>
            </w:r>
            <w:r>
              <w:rPr>
                <w:rFonts w:ascii="Times New Roman" w:eastAsia="Times New Roman" w:hAnsi="Times New Roman" w:cs="Times New Roman"/>
                <w:sz w:val="24"/>
                <w:szCs w:val="24"/>
              </w:rPr>
              <w:t>;</w:t>
            </w:r>
          </w:p>
          <w:p w:rsidR="00164B6A" w:rsidRPr="002321D3" w:rsidRDefault="00164B6A" w:rsidP="00164B6A">
            <w:pPr>
              <w:numPr>
                <w:ilvl w:val="0"/>
                <w:numId w:val="4"/>
              </w:numPr>
              <w:tabs>
                <w:tab w:val="left" w:pos="245"/>
              </w:tabs>
              <w:spacing w:after="0" w:line="360" w:lineRule="auto"/>
              <w:ind w:left="0"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творческое направление.</w:t>
            </w:r>
          </w:p>
          <w:p w:rsidR="00164B6A" w:rsidRPr="002321D3" w:rsidRDefault="00164B6A" w:rsidP="00746C30">
            <w:pPr>
              <w:spacing w:line="360" w:lineRule="auto"/>
              <w:jc w:val="both"/>
              <w:rPr>
                <w:rFonts w:ascii="Times New Roman" w:eastAsia="Times New Roman" w:hAnsi="Times New Roman" w:cs="Times New Roman"/>
                <w:b/>
                <w:sz w:val="24"/>
                <w:szCs w:val="24"/>
              </w:rPr>
            </w:pPr>
            <w:r w:rsidRPr="002321D3">
              <w:rPr>
                <w:rFonts w:ascii="Times New Roman" w:eastAsia="Times New Roman" w:hAnsi="Times New Roman" w:cs="Times New Roman"/>
                <w:sz w:val="24"/>
                <w:szCs w:val="24"/>
              </w:rPr>
              <w:t>Информирование обучающихся об особенностях рынка труда. «Проигрывание» вариантов выбора (альтернатив) профессии. Формирование представлений о компетентностном профиле специалистов из разных направлений. Знакомство с инструментами и мероприятиями профессионального выбора.</w:t>
            </w:r>
          </w:p>
        </w:tc>
        <w:tc>
          <w:tcPr>
            <w:tcW w:w="3348" w:type="dxa"/>
          </w:tcPr>
          <w:p w:rsidR="00164B6A" w:rsidRPr="002321D3" w:rsidRDefault="00164B6A" w:rsidP="00746C30">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lastRenderedPageBreak/>
              <w:t>Знакомство с направлениями осуществляется в формате видео-обзоров и интервью с состоявшимися представителями каждой из представленных сфер (профессионалов в области), которые поделятся актуальной информацией об отраслях и покажут, как можно добиться успеха. В рамках урока ученикам будут предложены задания и упражнения, позволяющие лучше понять интересующие их сферы</w:t>
            </w:r>
            <w:r>
              <w:rPr>
                <w:rFonts w:ascii="Times New Roman" w:eastAsia="Times New Roman" w:hAnsi="Times New Roman" w:cs="Times New Roman"/>
                <w:sz w:val="24"/>
                <w:szCs w:val="24"/>
              </w:rPr>
              <w:t xml:space="preserve"> (1 час)</w:t>
            </w:r>
            <w:r w:rsidRPr="002321D3">
              <w:rPr>
                <w:rFonts w:ascii="Times New Roman" w:eastAsia="Times New Roman" w:hAnsi="Times New Roman" w:cs="Times New Roman"/>
                <w:sz w:val="24"/>
                <w:szCs w:val="24"/>
              </w:rPr>
              <w:t>. Урок завершается заданием</w:t>
            </w:r>
            <w:r>
              <w:rPr>
                <w:rFonts w:ascii="Times New Roman" w:eastAsia="Times New Roman" w:hAnsi="Times New Roman" w:cs="Times New Roman"/>
                <w:sz w:val="24"/>
                <w:szCs w:val="24"/>
              </w:rPr>
              <w:t xml:space="preserve"> на самостоятельную работу</w:t>
            </w:r>
            <w:r w:rsidRPr="002321D3">
              <w:rPr>
                <w:rFonts w:ascii="Times New Roman" w:eastAsia="Times New Roman" w:hAnsi="Times New Roman" w:cs="Times New Roman"/>
                <w:sz w:val="24"/>
                <w:szCs w:val="24"/>
              </w:rPr>
              <w:t>.</w:t>
            </w:r>
          </w:p>
          <w:p w:rsidR="00164B6A" w:rsidRPr="005B3F71"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В рамках </w:t>
            </w:r>
            <w:r>
              <w:rPr>
                <w:rFonts w:ascii="Times New Roman" w:eastAsia="Times New Roman" w:hAnsi="Times New Roman" w:cs="Times New Roman"/>
                <w:sz w:val="24"/>
                <w:szCs w:val="24"/>
              </w:rPr>
              <w:t>самостоятельной</w:t>
            </w:r>
            <w:r w:rsidRPr="005B3F71">
              <w:rPr>
                <w:rFonts w:ascii="Times New Roman" w:eastAsia="Times New Roman" w:hAnsi="Times New Roman" w:cs="Times New Roman"/>
                <w:sz w:val="24"/>
                <w:szCs w:val="24"/>
              </w:rPr>
              <w:t xml:space="preserve"> работы (1 час) работа с бланком «Древо професси</w:t>
            </w:r>
            <w:r>
              <w:rPr>
                <w:rFonts w:ascii="Times New Roman" w:eastAsia="Times New Roman" w:hAnsi="Times New Roman" w:cs="Times New Roman"/>
                <w:sz w:val="24"/>
                <w:szCs w:val="24"/>
              </w:rPr>
              <w:t>и</w:t>
            </w:r>
            <w:r w:rsidRPr="005B3F71">
              <w:rPr>
                <w:rFonts w:ascii="Times New Roman" w:eastAsia="Times New Roman" w:hAnsi="Times New Roman" w:cs="Times New Roman"/>
                <w:sz w:val="24"/>
                <w:szCs w:val="24"/>
              </w:rPr>
              <w:t xml:space="preserve">», знакомство с онлайн-инструментом «Примерочная профессий», заполнение анкеты саморефлексии на </w:t>
            </w:r>
            <w:r w:rsidRPr="005B3F71">
              <w:rPr>
                <w:rFonts w:ascii="Times New Roman" w:eastAsia="Times New Roman" w:hAnsi="Times New Roman" w:cs="Times New Roman"/>
                <w:sz w:val="24"/>
                <w:szCs w:val="24"/>
              </w:rPr>
              <w:lastRenderedPageBreak/>
              <w:t>интернет-платформе проект</w:t>
            </w:r>
            <w:r>
              <w:rPr>
                <w:rFonts w:ascii="Times New Roman" w:eastAsia="Times New Roman" w:hAnsi="Times New Roman" w:cs="Times New Roman"/>
                <w:sz w:val="24"/>
                <w:szCs w:val="24"/>
              </w:rPr>
              <w:t>а</w:t>
            </w:r>
            <w:r w:rsidRPr="005B3F71">
              <w:rPr>
                <w:rFonts w:ascii="Times New Roman" w:eastAsia="Times New Roman" w:hAnsi="Times New Roman" w:cs="Times New Roman"/>
                <w:sz w:val="24"/>
                <w:szCs w:val="24"/>
              </w:rPr>
              <w:t xml:space="preserve"> </w:t>
            </w:r>
            <w:hyperlink r:id="rId32">
              <w:r w:rsidRPr="005B3F71">
                <w:rPr>
                  <w:rFonts w:ascii="Times New Roman" w:eastAsia="Times New Roman" w:hAnsi="Times New Roman" w:cs="Times New Roman"/>
                  <w:sz w:val="24"/>
                  <w:szCs w:val="24"/>
                </w:rPr>
                <w:t>https://bvbinfo.ru/</w:t>
              </w:r>
            </w:hyperlink>
            <w:r w:rsidRPr="005B3F71">
              <w:rPr>
                <w:rFonts w:ascii="Times New Roman" w:eastAsia="Times New Roman" w:hAnsi="Times New Roman" w:cs="Times New Roman"/>
                <w:sz w:val="24"/>
                <w:szCs w:val="24"/>
              </w:rPr>
              <w:t>.</w:t>
            </w:r>
          </w:p>
          <w:p w:rsidR="00164B6A" w:rsidRPr="005B3F71" w:rsidRDefault="00164B6A" w:rsidP="00746C30">
            <w:pPr>
              <w:spacing w:line="360" w:lineRule="auto"/>
              <w:jc w:val="both"/>
              <w:rPr>
                <w:rFonts w:ascii="Times New Roman" w:eastAsia="Times New Roman" w:hAnsi="Times New Roman" w:cs="Times New Roman"/>
                <w:b/>
                <w:sz w:val="24"/>
                <w:szCs w:val="24"/>
              </w:rPr>
            </w:pPr>
            <w:r w:rsidRPr="005B3F71">
              <w:rPr>
                <w:rFonts w:ascii="Times New Roman" w:eastAsia="Times New Roman" w:hAnsi="Times New Roman" w:cs="Times New Roman"/>
                <w:sz w:val="24"/>
                <w:szCs w:val="24"/>
              </w:rPr>
              <w:t>Материалы для проведения урока представлен</w:t>
            </w:r>
            <w:r>
              <w:rPr>
                <w:rFonts w:ascii="Times New Roman" w:eastAsia="Times New Roman" w:hAnsi="Times New Roman" w:cs="Times New Roman"/>
                <w:sz w:val="24"/>
                <w:szCs w:val="24"/>
              </w:rPr>
              <w:t>ы</w:t>
            </w:r>
            <w:r w:rsidRPr="005B3F71">
              <w:rPr>
                <w:rFonts w:ascii="Times New Roman" w:eastAsia="Times New Roman" w:hAnsi="Times New Roman" w:cs="Times New Roman"/>
                <w:sz w:val="24"/>
                <w:szCs w:val="24"/>
              </w:rPr>
              <w:t xml:space="preserve"> на интернет-платформе</w:t>
            </w:r>
            <w:hyperlink r:id="rId33">
              <w:r w:rsidRPr="005B3F71">
                <w:rPr>
                  <w:rFonts w:ascii="Times New Roman" w:eastAsia="Times New Roman" w:hAnsi="Times New Roman" w:cs="Times New Roman"/>
                  <w:sz w:val="24"/>
                  <w:szCs w:val="24"/>
                </w:rPr>
                <w:t xml:space="preserve"> </w:t>
              </w:r>
            </w:hyperlink>
            <w:hyperlink r:id="rId34">
              <w:r w:rsidRPr="005B3F71">
                <w:rPr>
                  <w:rFonts w:ascii="Times New Roman" w:eastAsia="Times New Roman" w:hAnsi="Times New Roman" w:cs="Times New Roman"/>
                  <w:sz w:val="24"/>
                  <w:szCs w:val="24"/>
                </w:rPr>
                <w:t>https://bvbinfo.ru/</w:t>
              </w:r>
            </w:hyperlink>
            <w:r w:rsidRPr="005B3F71">
              <w:rPr>
                <w:rFonts w:ascii="Times New Roman" w:eastAsia="Times New Roman" w:hAnsi="Times New Roman" w:cs="Times New Roman"/>
                <w:sz w:val="24"/>
                <w:szCs w:val="24"/>
              </w:rPr>
              <w:t xml:space="preserve"> (для зарегистрированных педагогов-навигаторов проекта).</w:t>
            </w:r>
          </w:p>
        </w:tc>
      </w:tr>
      <w:tr w:rsidR="00164B6A" w:rsidRPr="002321D3" w:rsidTr="00746C30">
        <w:tc>
          <w:tcPr>
            <w:tcW w:w="458" w:type="dxa"/>
          </w:tcPr>
          <w:p w:rsidR="00164B6A" w:rsidRPr="002321D3" w:rsidRDefault="00164B6A" w:rsidP="00746C30">
            <w:pPr>
              <w:spacing w:line="360" w:lineRule="auto"/>
              <w:rPr>
                <w:rFonts w:ascii="Times New Roman" w:eastAsia="Times New Roman" w:hAnsi="Times New Roman" w:cs="Times New Roman"/>
                <w:b/>
                <w:sz w:val="24"/>
                <w:szCs w:val="24"/>
              </w:rPr>
            </w:pPr>
          </w:p>
        </w:tc>
        <w:tc>
          <w:tcPr>
            <w:tcW w:w="2696" w:type="dxa"/>
          </w:tcPr>
          <w:p w:rsidR="00164B6A" w:rsidRPr="002321D3" w:rsidRDefault="00164B6A" w:rsidP="00746C30">
            <w:pPr>
              <w:spacing w:line="360" w:lineRule="auto"/>
              <w:jc w:val="both"/>
              <w:rPr>
                <w:rFonts w:ascii="Times New Roman" w:eastAsia="Times New Roman" w:hAnsi="Times New Roman" w:cs="Times New Roman"/>
                <w:b/>
                <w:sz w:val="24"/>
                <w:szCs w:val="24"/>
              </w:rPr>
            </w:pPr>
          </w:p>
        </w:tc>
        <w:tc>
          <w:tcPr>
            <w:tcW w:w="2962" w:type="dxa"/>
          </w:tcPr>
          <w:p w:rsidR="00164B6A" w:rsidRPr="002321D3" w:rsidRDefault="00164B6A" w:rsidP="00746C30">
            <w:pPr>
              <w:shd w:val="clear" w:color="auto" w:fill="FFFFFF"/>
              <w:spacing w:line="360" w:lineRule="auto"/>
              <w:jc w:val="both"/>
              <w:rPr>
                <w:rFonts w:ascii="Times New Roman" w:eastAsia="Times New Roman" w:hAnsi="Times New Roman" w:cs="Times New Roman"/>
                <w:i/>
                <w:sz w:val="24"/>
                <w:szCs w:val="24"/>
              </w:rPr>
            </w:pPr>
            <w:r w:rsidRPr="002321D3">
              <w:rPr>
                <w:rFonts w:ascii="Times New Roman" w:eastAsia="Times New Roman" w:hAnsi="Times New Roman" w:cs="Times New Roman"/>
                <w:b/>
                <w:bCs/>
                <w:i/>
                <w:sz w:val="24"/>
                <w:szCs w:val="24"/>
              </w:rPr>
              <w:t>для 11 класса</w:t>
            </w:r>
            <w:r w:rsidRPr="002321D3">
              <w:rPr>
                <w:rFonts w:ascii="Times New Roman" w:eastAsia="Times New Roman" w:hAnsi="Times New Roman" w:cs="Times New Roman"/>
                <w:i/>
                <w:sz w:val="24"/>
                <w:szCs w:val="24"/>
              </w:rPr>
              <w:t xml:space="preserve"> </w:t>
            </w:r>
          </w:p>
          <w:p w:rsidR="00164B6A" w:rsidRPr="002321D3"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Урок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w:t>
            </w:r>
            <w:r w:rsidRPr="002321D3">
              <w:rPr>
                <w:rFonts w:ascii="Times New Roman" w:eastAsia="Times New Roman" w:hAnsi="Times New Roman" w:cs="Times New Roman"/>
                <w:sz w:val="24"/>
                <w:szCs w:val="24"/>
              </w:rPr>
              <w:lastRenderedPageBreak/>
              <w:t>направлениях.</w:t>
            </w:r>
          </w:p>
          <w:p w:rsidR="00164B6A" w:rsidRPr="002321D3" w:rsidRDefault="00164B6A" w:rsidP="00746C30">
            <w:pPr>
              <w:spacing w:line="360" w:lineRule="auto"/>
              <w:jc w:val="both"/>
              <w:rPr>
                <w:rFonts w:ascii="Times New Roman" w:eastAsia="Times New Roman" w:hAnsi="Times New Roman" w:cs="Times New Roman"/>
                <w:b/>
                <w:sz w:val="24"/>
                <w:szCs w:val="24"/>
              </w:rPr>
            </w:pPr>
            <w:r w:rsidRPr="002321D3">
              <w:rPr>
                <w:rFonts w:ascii="Times New Roman" w:eastAsia="Times New Roman" w:hAnsi="Times New Roman" w:cs="Times New Roman"/>
                <w:sz w:val="24"/>
                <w:szCs w:val="24"/>
              </w:rPr>
              <w:t>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к вопросам самоопределения. Овладение приемами построения карьерных траекторий развития. Актуализация знаний по выбору образовательной организации организации высшего образования (ВО, вузы) или организации среднего профессионального образования (СПО) как первого шага формирования персонального карьерного пути.</w:t>
            </w:r>
            <w:r w:rsidRPr="002321D3">
              <w:rPr>
                <w:rFonts w:ascii="Times New Roman" w:eastAsia="Times New Roman" w:hAnsi="Times New Roman" w:cs="Times New Roman"/>
                <w:b/>
                <w:sz w:val="24"/>
                <w:szCs w:val="24"/>
              </w:rPr>
              <w:t xml:space="preserve"> </w:t>
            </w:r>
          </w:p>
        </w:tc>
        <w:tc>
          <w:tcPr>
            <w:tcW w:w="3348" w:type="dxa"/>
          </w:tcPr>
          <w:p w:rsidR="00164B6A" w:rsidRPr="005B3F71"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lastRenderedPageBreak/>
              <w:t>В рамках урока обучающиеся смотрят видеоролики, принимают участие в играх и упражнениях, дискуссиях и обсуждениях</w:t>
            </w:r>
            <w:r>
              <w:rPr>
                <w:rFonts w:ascii="Times New Roman" w:eastAsia="Times New Roman" w:hAnsi="Times New Roman" w:cs="Times New Roman"/>
                <w:sz w:val="24"/>
                <w:szCs w:val="24"/>
              </w:rPr>
              <w:t xml:space="preserve"> (1 час)</w:t>
            </w:r>
            <w:r w:rsidRPr="002321D3">
              <w:rPr>
                <w:rFonts w:ascii="Times New Roman" w:eastAsia="Times New Roman" w:hAnsi="Times New Roman" w:cs="Times New Roman"/>
                <w:sz w:val="24"/>
                <w:szCs w:val="24"/>
              </w:rPr>
              <w:t>.</w:t>
            </w:r>
          </w:p>
          <w:p w:rsidR="00164B6A" w:rsidRPr="00626B8D"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В рамках </w:t>
            </w:r>
            <w:r>
              <w:rPr>
                <w:rFonts w:ascii="Times New Roman" w:eastAsia="Times New Roman" w:hAnsi="Times New Roman" w:cs="Times New Roman"/>
                <w:sz w:val="24"/>
                <w:szCs w:val="24"/>
              </w:rPr>
              <w:t>самостоятельной</w:t>
            </w:r>
            <w:r w:rsidRPr="002321D3">
              <w:rPr>
                <w:rFonts w:ascii="Times New Roman" w:eastAsia="Times New Roman" w:hAnsi="Times New Roman" w:cs="Times New Roman"/>
                <w:sz w:val="24"/>
                <w:szCs w:val="24"/>
              </w:rPr>
              <w:t xml:space="preserve"> работы (1 час) работа с бланком «Чемодан/Багаж знаний», знакомство с онлайн-инструментом</w:t>
            </w:r>
            <w:r>
              <w:rPr>
                <w:rFonts w:ascii="Times New Roman" w:eastAsia="Times New Roman" w:hAnsi="Times New Roman" w:cs="Times New Roman"/>
                <w:sz w:val="24"/>
                <w:szCs w:val="24"/>
              </w:rPr>
              <w:t xml:space="preserve"> </w:t>
            </w:r>
            <w:r w:rsidRPr="002321D3">
              <w:rPr>
                <w:rFonts w:ascii="Times New Roman" w:eastAsia="Times New Roman" w:hAnsi="Times New Roman" w:cs="Times New Roman"/>
                <w:sz w:val="24"/>
                <w:szCs w:val="24"/>
              </w:rPr>
              <w:t xml:space="preserve">«Примерочная профессий», заполнение </w:t>
            </w:r>
            <w:r w:rsidRPr="00626B8D">
              <w:rPr>
                <w:rFonts w:ascii="Times New Roman" w:eastAsia="Times New Roman" w:hAnsi="Times New Roman" w:cs="Times New Roman"/>
                <w:sz w:val="24"/>
                <w:szCs w:val="24"/>
              </w:rPr>
              <w:t>анкеты саморефлексии на интернет-платформе проект</w:t>
            </w:r>
            <w:r>
              <w:rPr>
                <w:rFonts w:ascii="Times New Roman" w:eastAsia="Times New Roman" w:hAnsi="Times New Roman" w:cs="Times New Roman"/>
                <w:sz w:val="24"/>
                <w:szCs w:val="24"/>
              </w:rPr>
              <w:t>а</w:t>
            </w:r>
            <w:r w:rsidRPr="00626B8D">
              <w:rPr>
                <w:rFonts w:ascii="Times New Roman" w:eastAsia="Times New Roman" w:hAnsi="Times New Roman" w:cs="Times New Roman"/>
                <w:sz w:val="24"/>
                <w:szCs w:val="24"/>
              </w:rPr>
              <w:t xml:space="preserve"> </w:t>
            </w:r>
            <w:hyperlink r:id="rId35">
              <w:r w:rsidRPr="00626B8D">
                <w:rPr>
                  <w:rFonts w:ascii="Times New Roman" w:eastAsia="Times New Roman" w:hAnsi="Times New Roman" w:cs="Times New Roman"/>
                  <w:sz w:val="24"/>
                  <w:szCs w:val="24"/>
                </w:rPr>
                <w:t>https://bvbinfo.ru/</w:t>
              </w:r>
            </w:hyperlink>
            <w:r w:rsidRPr="00626B8D">
              <w:rPr>
                <w:rFonts w:ascii="Times New Roman" w:eastAsia="Times New Roman" w:hAnsi="Times New Roman" w:cs="Times New Roman"/>
                <w:sz w:val="24"/>
                <w:szCs w:val="24"/>
              </w:rPr>
              <w:t>.</w:t>
            </w:r>
          </w:p>
          <w:p w:rsidR="00164B6A" w:rsidRPr="002321D3" w:rsidRDefault="00164B6A" w:rsidP="00746C30">
            <w:pPr>
              <w:spacing w:line="360" w:lineRule="auto"/>
              <w:jc w:val="both"/>
              <w:rPr>
                <w:rFonts w:ascii="Times New Roman" w:eastAsia="Times New Roman" w:hAnsi="Times New Roman" w:cs="Times New Roman"/>
                <w:b/>
                <w:sz w:val="24"/>
                <w:szCs w:val="24"/>
              </w:rPr>
            </w:pPr>
            <w:r w:rsidRPr="00626B8D">
              <w:rPr>
                <w:rFonts w:ascii="Times New Roman" w:eastAsia="Times New Roman" w:hAnsi="Times New Roman" w:cs="Times New Roman"/>
                <w:sz w:val="24"/>
                <w:szCs w:val="24"/>
              </w:rPr>
              <w:t>Материалы для проведения урока представлены на интернет-платформе</w:t>
            </w:r>
            <w:hyperlink r:id="rId36">
              <w:r w:rsidRPr="00626B8D">
                <w:rPr>
                  <w:rFonts w:ascii="Times New Roman" w:eastAsia="Times New Roman" w:hAnsi="Times New Roman" w:cs="Times New Roman"/>
                  <w:sz w:val="24"/>
                  <w:szCs w:val="24"/>
                </w:rPr>
                <w:t xml:space="preserve"> </w:t>
              </w:r>
            </w:hyperlink>
            <w:hyperlink r:id="rId37">
              <w:r w:rsidRPr="00626B8D">
                <w:rPr>
                  <w:rFonts w:ascii="Times New Roman" w:eastAsia="Times New Roman" w:hAnsi="Times New Roman" w:cs="Times New Roman"/>
                  <w:sz w:val="24"/>
                  <w:szCs w:val="24"/>
                </w:rPr>
                <w:t>https://bvbinfo.ru/</w:t>
              </w:r>
            </w:hyperlink>
            <w:r w:rsidRPr="00626B8D">
              <w:rPr>
                <w:rFonts w:ascii="Times New Roman" w:eastAsia="Times New Roman" w:hAnsi="Times New Roman" w:cs="Times New Roman"/>
                <w:sz w:val="24"/>
                <w:szCs w:val="24"/>
              </w:rPr>
              <w:t xml:space="preserve"> (для зарегистрированных педагогов-навигаторов проекта).</w:t>
            </w:r>
          </w:p>
        </w:tc>
      </w:tr>
      <w:tr w:rsidR="00164B6A" w:rsidRPr="002321D3" w:rsidTr="00746C30">
        <w:tc>
          <w:tcPr>
            <w:tcW w:w="458" w:type="dxa"/>
          </w:tcPr>
          <w:p w:rsidR="00164B6A" w:rsidRPr="002321D3" w:rsidRDefault="00164B6A" w:rsidP="00746C30">
            <w:pPr>
              <w:spacing w:line="360" w:lineRule="auto"/>
              <w:rPr>
                <w:rFonts w:ascii="Times New Roman" w:eastAsia="Times New Roman" w:hAnsi="Times New Roman" w:cs="Times New Roman"/>
                <w:b/>
                <w:sz w:val="24"/>
                <w:szCs w:val="24"/>
              </w:rPr>
            </w:pPr>
            <w:r w:rsidRPr="002321D3">
              <w:rPr>
                <w:rFonts w:ascii="Times New Roman" w:eastAsia="Times New Roman" w:hAnsi="Times New Roman" w:cs="Times New Roman"/>
                <w:b/>
                <w:sz w:val="24"/>
                <w:szCs w:val="24"/>
              </w:rPr>
              <w:lastRenderedPageBreak/>
              <w:t>2.</w:t>
            </w:r>
          </w:p>
        </w:tc>
        <w:tc>
          <w:tcPr>
            <w:tcW w:w="2696" w:type="dxa"/>
          </w:tcPr>
          <w:p w:rsidR="00164B6A" w:rsidRDefault="00164B6A" w:rsidP="00746C30">
            <w:pPr>
              <w:spacing w:line="360" w:lineRule="auto"/>
              <w:rPr>
                <w:rFonts w:ascii="Times New Roman" w:eastAsia="Times New Roman" w:hAnsi="Times New Roman" w:cs="Times New Roman"/>
                <w:b/>
                <w:sz w:val="24"/>
                <w:szCs w:val="24"/>
              </w:rPr>
            </w:pPr>
            <w:r w:rsidRPr="002321D3">
              <w:rPr>
                <w:rFonts w:ascii="Times New Roman" w:eastAsia="Times New Roman" w:hAnsi="Times New Roman" w:cs="Times New Roman"/>
                <w:b/>
                <w:sz w:val="24"/>
                <w:szCs w:val="24"/>
              </w:rPr>
              <w:t>Профориентационная онлайн-диагностика.</w:t>
            </w:r>
            <w:r>
              <w:rPr>
                <w:rFonts w:ascii="Times New Roman" w:eastAsia="Times New Roman" w:hAnsi="Times New Roman" w:cs="Times New Roman"/>
                <w:b/>
                <w:sz w:val="24"/>
                <w:szCs w:val="24"/>
              </w:rPr>
              <w:t xml:space="preserve"> </w:t>
            </w:r>
            <w:r w:rsidRPr="002321D3">
              <w:rPr>
                <w:rFonts w:ascii="Times New Roman" w:eastAsia="Times New Roman" w:hAnsi="Times New Roman" w:cs="Times New Roman"/>
                <w:b/>
                <w:sz w:val="24"/>
                <w:szCs w:val="24"/>
              </w:rPr>
              <w:t>Первая часть</w:t>
            </w:r>
            <w:r>
              <w:rPr>
                <w:rFonts w:ascii="Times New Roman" w:eastAsia="Times New Roman" w:hAnsi="Times New Roman" w:cs="Times New Roman"/>
                <w:b/>
                <w:sz w:val="24"/>
                <w:szCs w:val="24"/>
              </w:rPr>
              <w:t xml:space="preserve"> </w:t>
            </w:r>
            <w:r w:rsidRPr="002321D3">
              <w:rPr>
                <w:rFonts w:ascii="Times New Roman" w:eastAsia="Times New Roman" w:hAnsi="Times New Roman" w:cs="Times New Roman"/>
                <w:b/>
                <w:sz w:val="24"/>
                <w:szCs w:val="24"/>
              </w:rPr>
              <w:t>«Понимаю себя»</w:t>
            </w:r>
            <w:r>
              <w:rPr>
                <w:rFonts w:ascii="Times New Roman" w:eastAsia="Times New Roman" w:hAnsi="Times New Roman" w:cs="Times New Roman"/>
                <w:b/>
                <w:sz w:val="24"/>
                <w:szCs w:val="24"/>
              </w:rPr>
              <w:t xml:space="preserve"> </w:t>
            </w:r>
          </w:p>
          <w:p w:rsidR="00164B6A" w:rsidRPr="00626B8D" w:rsidRDefault="00164B6A" w:rsidP="00746C30">
            <w:pPr>
              <w:spacing w:line="360" w:lineRule="auto"/>
              <w:rPr>
                <w:rFonts w:ascii="Times New Roman" w:eastAsia="Times New Roman" w:hAnsi="Times New Roman" w:cs="Times New Roman"/>
                <w:b/>
                <w:sz w:val="24"/>
                <w:szCs w:val="24"/>
              </w:rPr>
            </w:pPr>
            <w:r w:rsidRPr="002321D3">
              <w:rPr>
                <w:rFonts w:ascii="Times New Roman" w:eastAsia="Times New Roman" w:hAnsi="Times New Roman" w:cs="Times New Roman"/>
                <w:b/>
                <w:sz w:val="24"/>
                <w:szCs w:val="24"/>
              </w:rPr>
              <w:t>(3 часа)</w:t>
            </w:r>
          </w:p>
        </w:tc>
        <w:tc>
          <w:tcPr>
            <w:tcW w:w="2962" w:type="dxa"/>
          </w:tcPr>
          <w:p w:rsidR="00164B6A" w:rsidRPr="00D44A97" w:rsidRDefault="00164B6A" w:rsidP="00746C30">
            <w:pPr>
              <w:spacing w:line="360" w:lineRule="auto"/>
              <w:jc w:val="both"/>
              <w:rPr>
                <w:rFonts w:ascii="Times New Roman" w:eastAsia="Times New Roman" w:hAnsi="Times New Roman" w:cs="Times New Roman"/>
                <w:sz w:val="24"/>
                <w:szCs w:val="24"/>
              </w:rPr>
            </w:pPr>
            <w:r w:rsidRPr="00D44A97">
              <w:rPr>
                <w:rFonts w:ascii="Times New Roman" w:eastAsia="Times New Roman" w:hAnsi="Times New Roman" w:cs="Times New Roman"/>
                <w:sz w:val="24"/>
                <w:szCs w:val="24"/>
                <w:highlight w:val="white"/>
              </w:rPr>
              <w:t xml:space="preserve">Профориентационная диагностика обучающихся на интернет-платформе </w:t>
            </w:r>
            <w:hyperlink r:id="rId38">
              <w:r w:rsidRPr="00D44A97">
                <w:rPr>
                  <w:rFonts w:ascii="Times New Roman" w:eastAsia="Times New Roman" w:hAnsi="Times New Roman" w:cs="Times New Roman"/>
                  <w:sz w:val="24"/>
                  <w:szCs w:val="24"/>
                  <w:highlight w:val="white"/>
                </w:rPr>
                <w:t>https://bvbinfo.ru/</w:t>
              </w:r>
            </w:hyperlink>
            <w:r w:rsidRPr="00D44A97">
              <w:rPr>
                <w:rFonts w:ascii="Times New Roman" w:eastAsia="Times New Roman" w:hAnsi="Times New Roman" w:cs="Times New Roman"/>
                <w:sz w:val="24"/>
                <w:szCs w:val="24"/>
                <w:highlight w:val="white"/>
              </w:rPr>
              <w:t xml:space="preserve"> (для зарегистрированных участников проекта) помогает сформировать индивидуальную </w:t>
            </w:r>
            <w:r w:rsidRPr="00D44A97">
              <w:rPr>
                <w:rFonts w:ascii="Times New Roman" w:eastAsia="Times New Roman" w:hAnsi="Times New Roman" w:cs="Times New Roman"/>
                <w:sz w:val="24"/>
                <w:szCs w:val="24"/>
                <w:highlight w:val="white"/>
              </w:rPr>
              <w:lastRenderedPageBreak/>
              <w:t>траекторию обучающегося в мероприятиях проекта с учетом его профессиональных склонностей.</w:t>
            </w:r>
          </w:p>
          <w:p w:rsidR="00164B6A" w:rsidRPr="00D44A97" w:rsidRDefault="00164B6A" w:rsidP="00746C30">
            <w:pPr>
              <w:spacing w:line="360" w:lineRule="auto"/>
              <w:jc w:val="both"/>
              <w:rPr>
                <w:rFonts w:ascii="Times New Roman" w:eastAsia="Times New Roman" w:hAnsi="Times New Roman" w:cs="Times New Roman"/>
                <w:sz w:val="24"/>
                <w:szCs w:val="24"/>
              </w:rPr>
            </w:pPr>
            <w:r w:rsidRPr="00D44A97">
              <w:rPr>
                <w:rFonts w:ascii="Times New Roman" w:eastAsia="Times New Roman" w:hAnsi="Times New Roman" w:cs="Times New Roman"/>
                <w:b/>
                <w:sz w:val="24"/>
                <w:szCs w:val="24"/>
              </w:rPr>
              <w:t xml:space="preserve">Онлайн-диагностика I </w:t>
            </w:r>
            <w:r w:rsidRPr="00D44A97">
              <w:rPr>
                <w:rFonts w:ascii="Times New Roman" w:eastAsia="Times New Roman" w:hAnsi="Times New Roman" w:cs="Times New Roman"/>
                <w:b/>
                <w:i/>
                <w:sz w:val="24"/>
                <w:szCs w:val="24"/>
              </w:rPr>
              <w:t>«Мой выбор профессии»</w:t>
            </w:r>
            <w:r w:rsidRPr="00D44A97">
              <w:rPr>
                <w:rFonts w:ascii="Times New Roman" w:eastAsia="Times New Roman" w:hAnsi="Times New Roman" w:cs="Times New Roman"/>
                <w:sz w:val="24"/>
                <w:szCs w:val="24"/>
              </w:rPr>
              <w:t xml:space="preserve"> состоит из двух частей:</w:t>
            </w:r>
          </w:p>
          <w:p w:rsidR="00164B6A" w:rsidRPr="00D44A97" w:rsidRDefault="00164B6A" w:rsidP="00164B6A">
            <w:pPr>
              <w:numPr>
                <w:ilvl w:val="0"/>
                <w:numId w:val="4"/>
              </w:numPr>
              <w:tabs>
                <w:tab w:val="left" w:pos="245"/>
              </w:tabs>
              <w:spacing w:after="0" w:line="360" w:lineRule="auto"/>
              <w:ind w:left="0" w:firstLine="0"/>
              <w:jc w:val="both"/>
              <w:rPr>
                <w:rFonts w:ascii="Times New Roman" w:eastAsia="Times New Roman" w:hAnsi="Times New Roman" w:cs="Times New Roman"/>
                <w:sz w:val="24"/>
                <w:szCs w:val="24"/>
              </w:rPr>
            </w:pPr>
            <w:r w:rsidRPr="00D44A97">
              <w:rPr>
                <w:rFonts w:ascii="Times New Roman" w:eastAsia="Times New Roman" w:hAnsi="Times New Roman" w:cs="Times New Roman"/>
                <w:sz w:val="24"/>
                <w:szCs w:val="24"/>
              </w:rPr>
              <w:t xml:space="preserve">методика онлайн-диагностики учащихся </w:t>
            </w:r>
            <w:r w:rsidRPr="00D44A97">
              <w:rPr>
                <w:rFonts w:ascii="Times New Roman" w:eastAsia="Times New Roman" w:hAnsi="Times New Roman" w:cs="Times New Roman"/>
                <w:i/>
                <w:sz w:val="24"/>
                <w:szCs w:val="24"/>
              </w:rPr>
              <w:t>«Моя готовность»</w:t>
            </w:r>
            <w:r w:rsidRPr="00D44A97">
              <w:rPr>
                <w:rFonts w:ascii="Times New Roman" w:eastAsia="Times New Roman" w:hAnsi="Times New Roman" w:cs="Times New Roman"/>
                <w:sz w:val="24"/>
                <w:szCs w:val="24"/>
              </w:rPr>
              <w:t xml:space="preserve"> для 6-11 классов. В 8-11 классах методика направлена на оценку ценностных ориентиров в сфере самоопределения обучающихся и уров</w:t>
            </w:r>
            <w:r>
              <w:rPr>
                <w:rFonts w:ascii="Times New Roman" w:eastAsia="Times New Roman" w:hAnsi="Times New Roman" w:cs="Times New Roman"/>
                <w:sz w:val="24"/>
                <w:szCs w:val="24"/>
              </w:rPr>
              <w:t>ня</w:t>
            </w:r>
            <w:r w:rsidRPr="00D44A97">
              <w:rPr>
                <w:rFonts w:ascii="Times New Roman" w:eastAsia="Times New Roman" w:hAnsi="Times New Roman" w:cs="Times New Roman"/>
                <w:sz w:val="24"/>
                <w:szCs w:val="24"/>
              </w:rPr>
              <w:t xml:space="preserve"> готовности к выбору профессии. Версия 6-7 класс</w:t>
            </w:r>
            <w:r>
              <w:rPr>
                <w:rFonts w:ascii="Times New Roman" w:eastAsia="Times New Roman" w:hAnsi="Times New Roman" w:cs="Times New Roman"/>
                <w:sz w:val="24"/>
                <w:szCs w:val="24"/>
              </w:rPr>
              <w:t>ов</w:t>
            </w:r>
            <w:r w:rsidRPr="00D44A97">
              <w:rPr>
                <w:rFonts w:ascii="Times New Roman" w:eastAsia="Times New Roman" w:hAnsi="Times New Roman" w:cs="Times New Roman"/>
                <w:sz w:val="24"/>
                <w:szCs w:val="24"/>
              </w:rPr>
              <w:t xml:space="preserve"> включает только диагностику готовности к профессиональному самоопределению и не включает диагностику ценностных ориентиров.</w:t>
            </w:r>
          </w:p>
          <w:p w:rsidR="00164B6A" w:rsidRPr="00D44A97" w:rsidRDefault="00164B6A" w:rsidP="00164B6A">
            <w:pPr>
              <w:numPr>
                <w:ilvl w:val="0"/>
                <w:numId w:val="4"/>
              </w:numPr>
              <w:tabs>
                <w:tab w:val="left" w:pos="245"/>
              </w:tabs>
              <w:spacing w:after="0" w:line="360" w:lineRule="auto"/>
              <w:ind w:left="0" w:firstLine="0"/>
              <w:jc w:val="both"/>
              <w:rPr>
                <w:rFonts w:ascii="Times New Roman" w:eastAsia="Times New Roman" w:hAnsi="Times New Roman" w:cs="Times New Roman"/>
                <w:sz w:val="24"/>
                <w:szCs w:val="24"/>
              </w:rPr>
            </w:pPr>
            <w:r w:rsidRPr="00D44A97">
              <w:rPr>
                <w:rFonts w:ascii="Times New Roman" w:eastAsia="Times New Roman" w:hAnsi="Times New Roman" w:cs="Times New Roman"/>
                <w:sz w:val="24"/>
                <w:szCs w:val="24"/>
              </w:rPr>
              <w:t>методика онлайн-диагностики на определение профессиональных склонностей и направленности обучающихся (</w:t>
            </w:r>
            <w:r w:rsidRPr="00D44A97">
              <w:rPr>
                <w:rFonts w:ascii="Times New Roman" w:eastAsia="Times New Roman" w:hAnsi="Times New Roman" w:cs="Times New Roman"/>
                <w:i/>
                <w:sz w:val="24"/>
                <w:szCs w:val="24"/>
              </w:rPr>
              <w:t>«Мой выбор»</w:t>
            </w:r>
            <w:r w:rsidRPr="00D44A97">
              <w:rPr>
                <w:rFonts w:ascii="Times New Roman" w:eastAsia="Times New Roman" w:hAnsi="Times New Roman" w:cs="Times New Roman"/>
                <w:sz w:val="24"/>
                <w:szCs w:val="24"/>
              </w:rPr>
              <w:t xml:space="preserve">). Методика </w:t>
            </w:r>
            <w:r w:rsidRPr="00D44A97">
              <w:rPr>
                <w:rFonts w:ascii="Times New Roman" w:eastAsia="Times New Roman" w:hAnsi="Times New Roman" w:cs="Times New Roman"/>
                <w:sz w:val="24"/>
                <w:szCs w:val="24"/>
              </w:rPr>
              <w:lastRenderedPageBreak/>
              <w:t>предусматривает 3 версии – для 6-7, 8-9 и 10-11 классов.</w:t>
            </w:r>
          </w:p>
          <w:p w:rsidR="00164B6A" w:rsidRPr="00D44A97" w:rsidRDefault="00164B6A" w:rsidP="00746C30">
            <w:pPr>
              <w:spacing w:line="360" w:lineRule="auto"/>
              <w:jc w:val="both"/>
              <w:rPr>
                <w:rFonts w:ascii="Times New Roman" w:eastAsia="Times New Roman" w:hAnsi="Times New Roman" w:cs="Times New Roman"/>
                <w:sz w:val="24"/>
                <w:szCs w:val="24"/>
              </w:rPr>
            </w:pPr>
            <w:r w:rsidRPr="00D44A97">
              <w:rPr>
                <w:rFonts w:ascii="Times New Roman" w:eastAsia="Times New Roman" w:hAnsi="Times New Roman" w:cs="Times New Roman"/>
                <w:b/>
                <w:sz w:val="24"/>
                <w:szCs w:val="24"/>
              </w:rPr>
              <w:t xml:space="preserve">Онлайн-диагностика II </w:t>
            </w:r>
            <w:r w:rsidRPr="00D44A97">
              <w:rPr>
                <w:rFonts w:ascii="Times New Roman" w:eastAsia="Times New Roman" w:hAnsi="Times New Roman" w:cs="Times New Roman"/>
                <w:b/>
                <w:i/>
                <w:sz w:val="24"/>
                <w:szCs w:val="24"/>
              </w:rPr>
              <w:t>«Мои таланты»</w:t>
            </w:r>
            <w:r w:rsidRPr="00D44A97">
              <w:rPr>
                <w:rFonts w:ascii="Times New Roman" w:eastAsia="Times New Roman" w:hAnsi="Times New Roman" w:cs="Times New Roman"/>
                <w:b/>
                <w:sz w:val="24"/>
                <w:szCs w:val="24"/>
              </w:rPr>
              <w:t xml:space="preserve"> включает</w:t>
            </w:r>
            <w:r w:rsidRPr="00D44A97">
              <w:rPr>
                <w:rFonts w:ascii="Times New Roman" w:eastAsia="Times New Roman" w:hAnsi="Times New Roman" w:cs="Times New Roman"/>
                <w:sz w:val="24"/>
                <w:szCs w:val="24"/>
              </w:rPr>
              <w:t xml:space="preserve"> комплексную методику онлайн-диагностики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и 10-11 классов.</w:t>
            </w:r>
          </w:p>
          <w:p w:rsidR="00164B6A" w:rsidRPr="00D44A97" w:rsidRDefault="00164B6A" w:rsidP="00746C30">
            <w:pPr>
              <w:spacing w:line="360" w:lineRule="auto"/>
              <w:jc w:val="both"/>
              <w:rPr>
                <w:rFonts w:ascii="Times New Roman" w:eastAsia="Times New Roman" w:hAnsi="Times New Roman" w:cs="Times New Roman"/>
                <w:b/>
                <w:sz w:val="24"/>
                <w:szCs w:val="24"/>
              </w:rPr>
            </w:pPr>
            <w:r w:rsidRPr="00D44A97">
              <w:rPr>
                <w:rFonts w:ascii="Times New Roman" w:eastAsia="Times New Roman" w:hAnsi="Times New Roman" w:cs="Times New Roman"/>
                <w:b/>
                <w:sz w:val="24"/>
                <w:szCs w:val="24"/>
              </w:rPr>
              <w:t xml:space="preserve">Консультации по результатам онлайн-диагностики. </w:t>
            </w:r>
            <w:r w:rsidRPr="00D44A97">
              <w:rPr>
                <w:rFonts w:ascii="Times New Roman" w:eastAsia="Times New Roman" w:hAnsi="Times New Roman" w:cs="Times New Roman"/>
                <w:sz w:val="24"/>
                <w:szCs w:val="24"/>
              </w:rPr>
              <w:t>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w:t>
            </w:r>
            <w:hyperlink r:id="rId39">
              <w:r w:rsidRPr="00D44A97">
                <w:rPr>
                  <w:rFonts w:ascii="Times New Roman" w:eastAsia="Times New Roman" w:hAnsi="Times New Roman" w:cs="Times New Roman"/>
                  <w:sz w:val="24"/>
                  <w:szCs w:val="24"/>
                </w:rPr>
                <w:t xml:space="preserve"> </w:t>
              </w:r>
            </w:hyperlink>
            <w:hyperlink r:id="rId40">
              <w:r w:rsidRPr="00D44A97">
                <w:rPr>
                  <w:rFonts w:ascii="Times New Roman" w:eastAsia="Times New Roman" w:hAnsi="Times New Roman" w:cs="Times New Roman"/>
                  <w:sz w:val="24"/>
                  <w:szCs w:val="24"/>
                </w:rPr>
                <w:t>https://bvbinfo.ru/</w:t>
              </w:r>
            </w:hyperlink>
            <w:r w:rsidRPr="00D44A97">
              <w:rPr>
                <w:rFonts w:ascii="Times New Roman" w:eastAsia="Times New Roman" w:hAnsi="Times New Roman" w:cs="Times New Roman"/>
                <w:sz w:val="24"/>
                <w:szCs w:val="24"/>
              </w:rPr>
              <w:t>.</w:t>
            </w:r>
          </w:p>
        </w:tc>
        <w:tc>
          <w:tcPr>
            <w:tcW w:w="3348" w:type="dxa"/>
          </w:tcPr>
          <w:p w:rsidR="00164B6A" w:rsidRPr="002321D3"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lastRenderedPageBreak/>
              <w:t xml:space="preserve">Первая часть профориентационной онлайн-диагностики обучающихся в новом учебном году (1 час). Осуществляется для навигации по активностям проекта </w:t>
            </w:r>
            <w:r>
              <w:rPr>
                <w:rFonts w:ascii="Times New Roman" w:eastAsia="Times New Roman" w:hAnsi="Times New Roman" w:cs="Times New Roman"/>
                <w:sz w:val="24"/>
                <w:szCs w:val="24"/>
              </w:rPr>
              <w:t>«</w:t>
            </w:r>
            <w:r w:rsidRPr="002321D3">
              <w:rPr>
                <w:rFonts w:ascii="Times New Roman" w:eastAsia="Times New Roman" w:hAnsi="Times New Roman" w:cs="Times New Roman"/>
                <w:sz w:val="24"/>
                <w:szCs w:val="24"/>
              </w:rPr>
              <w:t>Билет в будущее</w:t>
            </w:r>
            <w:r>
              <w:rPr>
                <w:rFonts w:ascii="Times New Roman" w:eastAsia="Times New Roman" w:hAnsi="Times New Roman" w:cs="Times New Roman"/>
                <w:sz w:val="24"/>
                <w:szCs w:val="24"/>
              </w:rPr>
              <w:t>»</w:t>
            </w:r>
            <w:r w:rsidRPr="002321D3">
              <w:rPr>
                <w:rFonts w:ascii="Times New Roman" w:eastAsia="Times New Roman" w:hAnsi="Times New Roman" w:cs="Times New Roman"/>
                <w:sz w:val="24"/>
                <w:szCs w:val="24"/>
              </w:rPr>
              <w:t>.  Обучающемуся буд</w:t>
            </w:r>
            <w:r>
              <w:rPr>
                <w:rFonts w:ascii="Times New Roman" w:eastAsia="Times New Roman" w:hAnsi="Times New Roman" w:cs="Times New Roman"/>
                <w:sz w:val="24"/>
                <w:szCs w:val="24"/>
              </w:rPr>
              <w:t>у</w:t>
            </w:r>
            <w:r w:rsidRPr="002321D3">
              <w:rPr>
                <w:rFonts w:ascii="Times New Roman" w:eastAsia="Times New Roman" w:hAnsi="Times New Roman" w:cs="Times New Roman"/>
                <w:sz w:val="24"/>
                <w:szCs w:val="24"/>
              </w:rPr>
              <w:t xml:space="preserve">т </w:t>
            </w:r>
            <w:r w:rsidRPr="002321D3">
              <w:rPr>
                <w:rFonts w:ascii="Times New Roman" w:eastAsia="Times New Roman" w:hAnsi="Times New Roman" w:cs="Times New Roman"/>
                <w:sz w:val="24"/>
                <w:szCs w:val="24"/>
              </w:rPr>
              <w:lastRenderedPageBreak/>
              <w:t>предложены варианты диагностических методик на основании опыта предварительного участия в проекте, данный уровень определяется на платформе автоматически. Диагностика осуществляется в онлайн</w:t>
            </w:r>
            <w:r>
              <w:rPr>
                <w:rFonts w:ascii="Times New Roman" w:eastAsia="Times New Roman" w:hAnsi="Times New Roman" w:cs="Times New Roman"/>
                <w:sz w:val="24"/>
                <w:szCs w:val="24"/>
              </w:rPr>
              <w:t>-</w:t>
            </w:r>
            <w:r w:rsidRPr="002321D3">
              <w:rPr>
                <w:rFonts w:ascii="Times New Roman" w:eastAsia="Times New Roman" w:hAnsi="Times New Roman" w:cs="Times New Roman"/>
                <w:sz w:val="24"/>
                <w:szCs w:val="24"/>
              </w:rPr>
              <w:t xml:space="preserve">формате, предоставляется возможность проведения как в образовательной организации, так и в домашних условиях.  </w:t>
            </w:r>
          </w:p>
          <w:p w:rsidR="00164B6A"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Варианты:</w:t>
            </w:r>
          </w:p>
          <w:p w:rsidR="00164B6A" w:rsidRPr="00D44A97" w:rsidRDefault="00164B6A" w:rsidP="00164B6A">
            <w:pPr>
              <w:numPr>
                <w:ilvl w:val="0"/>
                <w:numId w:val="5"/>
              </w:numPr>
              <w:shd w:val="clear" w:color="auto" w:fill="FFFFFF"/>
              <w:tabs>
                <w:tab w:val="left" w:pos="288"/>
              </w:tabs>
              <w:spacing w:after="0" w:line="360" w:lineRule="auto"/>
              <w:ind w:left="5" w:hanging="5"/>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Онлайн диагностика «Мой выбор».</w:t>
            </w:r>
          </w:p>
          <w:p w:rsidR="00164B6A" w:rsidRDefault="00164B6A" w:rsidP="00164B6A">
            <w:pPr>
              <w:numPr>
                <w:ilvl w:val="0"/>
                <w:numId w:val="5"/>
              </w:numPr>
              <w:shd w:val="clear" w:color="auto" w:fill="FFFFFF"/>
              <w:tabs>
                <w:tab w:val="left" w:pos="288"/>
              </w:tabs>
              <w:spacing w:after="0" w:line="360" w:lineRule="auto"/>
              <w:ind w:left="5" w:hanging="5"/>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Онлайн диагностика «Моя готовность».</w:t>
            </w:r>
          </w:p>
          <w:p w:rsidR="00164B6A" w:rsidRPr="00D44A97" w:rsidRDefault="00164B6A" w:rsidP="00164B6A">
            <w:pPr>
              <w:numPr>
                <w:ilvl w:val="0"/>
                <w:numId w:val="5"/>
              </w:numPr>
              <w:shd w:val="clear" w:color="auto" w:fill="FFFFFF"/>
              <w:tabs>
                <w:tab w:val="left" w:pos="288"/>
              </w:tabs>
              <w:spacing w:after="0" w:line="360" w:lineRule="auto"/>
              <w:ind w:left="5" w:hanging="5"/>
              <w:jc w:val="both"/>
              <w:rPr>
                <w:rFonts w:ascii="Times New Roman" w:eastAsia="Times New Roman" w:hAnsi="Times New Roman" w:cs="Times New Roman"/>
                <w:sz w:val="24"/>
                <w:szCs w:val="24"/>
              </w:rPr>
            </w:pPr>
            <w:r w:rsidRPr="00D44A97">
              <w:rPr>
                <w:rFonts w:ascii="Times New Roman" w:eastAsia="Times New Roman" w:hAnsi="Times New Roman" w:cs="Times New Roman"/>
                <w:sz w:val="24"/>
                <w:szCs w:val="24"/>
              </w:rPr>
              <w:t>Онлайн диагностика «Мои таланты».</w:t>
            </w:r>
          </w:p>
          <w:p w:rsidR="00164B6A" w:rsidRPr="002321D3"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После диагностики рекомендуется проведение консультаци</w:t>
            </w:r>
            <w:r>
              <w:rPr>
                <w:rFonts w:ascii="Times New Roman" w:eastAsia="Times New Roman" w:hAnsi="Times New Roman" w:cs="Times New Roman"/>
                <w:sz w:val="24"/>
                <w:szCs w:val="24"/>
              </w:rPr>
              <w:t>и</w:t>
            </w:r>
            <w:r w:rsidRPr="002321D3">
              <w:rPr>
                <w:rFonts w:ascii="Times New Roman" w:eastAsia="Times New Roman" w:hAnsi="Times New Roman" w:cs="Times New Roman"/>
                <w:sz w:val="24"/>
                <w:szCs w:val="24"/>
              </w:rPr>
              <w:t xml:space="preserve"> по полученным результатам (1 час), а также анализ интерпретаций в рамках </w:t>
            </w:r>
            <w:r>
              <w:rPr>
                <w:rFonts w:ascii="Times New Roman" w:eastAsia="Times New Roman" w:hAnsi="Times New Roman" w:cs="Times New Roman"/>
                <w:sz w:val="24"/>
                <w:szCs w:val="24"/>
              </w:rPr>
              <w:t>самостоятельной</w:t>
            </w:r>
            <w:r w:rsidRPr="002321D3">
              <w:rPr>
                <w:rFonts w:ascii="Times New Roman" w:eastAsia="Times New Roman" w:hAnsi="Times New Roman" w:cs="Times New Roman"/>
                <w:sz w:val="24"/>
                <w:szCs w:val="24"/>
              </w:rPr>
              <w:t xml:space="preserve"> работы (1 час). </w:t>
            </w:r>
          </w:p>
          <w:p w:rsidR="00164B6A" w:rsidRPr="002321D3" w:rsidRDefault="00164B6A" w:rsidP="00746C30">
            <w:pPr>
              <w:spacing w:line="360" w:lineRule="auto"/>
              <w:rPr>
                <w:rFonts w:ascii="Times New Roman" w:eastAsia="Times New Roman" w:hAnsi="Times New Roman" w:cs="Times New Roman"/>
                <w:bCs/>
                <w:sz w:val="24"/>
                <w:szCs w:val="24"/>
              </w:rPr>
            </w:pPr>
            <w:r w:rsidRPr="002321D3">
              <w:rPr>
                <w:rFonts w:ascii="Times New Roman" w:eastAsia="Times New Roman" w:hAnsi="Times New Roman" w:cs="Times New Roman"/>
                <w:bCs/>
                <w:sz w:val="24"/>
                <w:szCs w:val="24"/>
              </w:rPr>
              <w:t>Результаты:</w:t>
            </w:r>
          </w:p>
          <w:p w:rsidR="00164B6A" w:rsidRPr="002321D3" w:rsidRDefault="00164B6A" w:rsidP="00164B6A">
            <w:pPr>
              <w:numPr>
                <w:ilvl w:val="0"/>
                <w:numId w:val="6"/>
              </w:numPr>
              <w:tabs>
                <w:tab w:val="left" w:pos="288"/>
              </w:tabs>
              <w:spacing w:after="0" w:line="360" w:lineRule="auto"/>
              <w:ind w:left="0"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рекомендация по маршруту проекта «Билет в будущее»</w:t>
            </w:r>
            <w:r>
              <w:rPr>
                <w:rFonts w:ascii="Times New Roman" w:eastAsia="Times New Roman" w:hAnsi="Times New Roman" w:cs="Times New Roman"/>
                <w:sz w:val="24"/>
                <w:szCs w:val="24"/>
              </w:rPr>
              <w:t>;</w:t>
            </w:r>
          </w:p>
          <w:p w:rsidR="00164B6A" w:rsidRPr="002321D3" w:rsidRDefault="00164B6A" w:rsidP="00164B6A">
            <w:pPr>
              <w:numPr>
                <w:ilvl w:val="0"/>
                <w:numId w:val="6"/>
              </w:numPr>
              <w:tabs>
                <w:tab w:val="left" w:pos="288"/>
              </w:tabs>
              <w:spacing w:after="0" w:line="360" w:lineRule="auto"/>
              <w:ind w:left="0" w:firstLine="0"/>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просмотр видеозаписи консультации по результатам профориентационной </w:t>
            </w:r>
            <w:r w:rsidRPr="002321D3">
              <w:rPr>
                <w:rFonts w:ascii="Times New Roman" w:eastAsia="Times New Roman" w:hAnsi="Times New Roman" w:cs="Times New Roman"/>
                <w:sz w:val="24"/>
                <w:szCs w:val="24"/>
              </w:rPr>
              <w:lastRenderedPageBreak/>
              <w:t>диагностики</w:t>
            </w:r>
            <w:r>
              <w:rPr>
                <w:rFonts w:ascii="Times New Roman" w:eastAsia="Times New Roman" w:hAnsi="Times New Roman" w:cs="Times New Roman"/>
                <w:sz w:val="24"/>
                <w:szCs w:val="24"/>
              </w:rPr>
              <w:t>;</w:t>
            </w:r>
          </w:p>
          <w:p w:rsidR="00164B6A" w:rsidRPr="002321D3" w:rsidRDefault="00164B6A" w:rsidP="00164B6A">
            <w:pPr>
              <w:numPr>
                <w:ilvl w:val="0"/>
                <w:numId w:val="6"/>
              </w:numPr>
              <w:tabs>
                <w:tab w:val="left" w:pos="288"/>
              </w:tabs>
              <w:spacing w:after="0" w:line="360" w:lineRule="auto"/>
              <w:ind w:left="0" w:firstLine="0"/>
              <w:rPr>
                <w:rFonts w:ascii="Times New Roman" w:eastAsia="Times New Roman" w:hAnsi="Times New Roman" w:cs="Times New Roman"/>
                <w:b/>
                <w:sz w:val="24"/>
                <w:szCs w:val="24"/>
              </w:rPr>
            </w:pPr>
            <w:r w:rsidRPr="002321D3">
              <w:rPr>
                <w:rFonts w:ascii="Times New Roman" w:eastAsia="Times New Roman" w:hAnsi="Times New Roman" w:cs="Times New Roman"/>
                <w:sz w:val="24"/>
                <w:szCs w:val="24"/>
              </w:rPr>
              <w:t>рекомендации по обсуждению результатов тестирования с родственниками и специалистами.</w:t>
            </w:r>
          </w:p>
          <w:p w:rsidR="00164B6A" w:rsidRPr="002321D3" w:rsidRDefault="00164B6A" w:rsidP="00746C30">
            <w:pPr>
              <w:spacing w:line="360" w:lineRule="auto"/>
              <w:rPr>
                <w:rFonts w:ascii="Times New Roman" w:eastAsia="Times New Roman" w:hAnsi="Times New Roman" w:cs="Times New Roman"/>
                <w:b/>
                <w:sz w:val="24"/>
                <w:szCs w:val="24"/>
              </w:rPr>
            </w:pPr>
          </w:p>
          <w:p w:rsidR="00164B6A" w:rsidRPr="002321D3" w:rsidRDefault="00164B6A" w:rsidP="00746C30">
            <w:pPr>
              <w:spacing w:line="360" w:lineRule="auto"/>
              <w:rPr>
                <w:rFonts w:ascii="Times New Roman" w:eastAsia="Times New Roman" w:hAnsi="Times New Roman" w:cs="Times New Roman"/>
                <w:b/>
                <w:sz w:val="24"/>
                <w:szCs w:val="24"/>
              </w:rPr>
            </w:pPr>
          </w:p>
          <w:p w:rsidR="00164B6A" w:rsidRPr="002321D3" w:rsidRDefault="00164B6A" w:rsidP="00746C30">
            <w:pPr>
              <w:spacing w:line="360" w:lineRule="auto"/>
              <w:rPr>
                <w:rFonts w:ascii="Times New Roman" w:eastAsia="Times New Roman" w:hAnsi="Times New Roman" w:cs="Times New Roman"/>
                <w:b/>
                <w:sz w:val="24"/>
                <w:szCs w:val="24"/>
              </w:rPr>
            </w:pPr>
          </w:p>
        </w:tc>
      </w:tr>
      <w:tr w:rsidR="00164B6A" w:rsidRPr="002321D3" w:rsidTr="00746C30">
        <w:tc>
          <w:tcPr>
            <w:tcW w:w="458" w:type="dxa"/>
          </w:tcPr>
          <w:p w:rsidR="00164B6A" w:rsidRPr="002321D3" w:rsidRDefault="00164B6A" w:rsidP="00746C30">
            <w:pPr>
              <w:spacing w:line="360" w:lineRule="auto"/>
              <w:rPr>
                <w:rFonts w:ascii="Times New Roman" w:eastAsia="Times New Roman" w:hAnsi="Times New Roman" w:cs="Times New Roman"/>
                <w:b/>
                <w:sz w:val="24"/>
                <w:szCs w:val="24"/>
              </w:rPr>
            </w:pPr>
            <w:r w:rsidRPr="002321D3">
              <w:rPr>
                <w:rFonts w:ascii="Times New Roman" w:eastAsia="Times New Roman" w:hAnsi="Times New Roman" w:cs="Times New Roman"/>
                <w:b/>
                <w:sz w:val="24"/>
                <w:szCs w:val="24"/>
              </w:rPr>
              <w:lastRenderedPageBreak/>
              <w:t>3.</w:t>
            </w:r>
          </w:p>
        </w:tc>
        <w:tc>
          <w:tcPr>
            <w:tcW w:w="2696" w:type="dxa"/>
          </w:tcPr>
          <w:p w:rsidR="00164B6A" w:rsidRPr="002321D3" w:rsidRDefault="00164B6A" w:rsidP="00746C30">
            <w:pPr>
              <w:spacing w:line="360" w:lineRule="auto"/>
              <w:rPr>
                <w:rFonts w:ascii="Times New Roman" w:eastAsia="Times New Roman" w:hAnsi="Times New Roman" w:cs="Times New Roman"/>
                <w:b/>
                <w:sz w:val="24"/>
                <w:szCs w:val="24"/>
              </w:rPr>
            </w:pPr>
            <w:r w:rsidRPr="002321D3">
              <w:rPr>
                <w:rFonts w:ascii="Times New Roman" w:eastAsia="Times New Roman" w:hAnsi="Times New Roman" w:cs="Times New Roman"/>
                <w:b/>
                <w:sz w:val="24"/>
                <w:szCs w:val="24"/>
                <w:highlight w:val="white"/>
              </w:rPr>
              <w:t>Профориентационная выставка</w:t>
            </w:r>
            <w:r>
              <w:rPr>
                <w:rFonts w:ascii="Times New Roman" w:eastAsia="Times New Roman" w:hAnsi="Times New Roman" w:cs="Times New Roman"/>
                <w:b/>
                <w:sz w:val="24"/>
                <w:szCs w:val="24"/>
                <w:highlight w:val="white"/>
              </w:rPr>
              <w:t xml:space="preserve"> </w:t>
            </w:r>
            <w:r w:rsidRPr="002321D3">
              <w:rPr>
                <w:rFonts w:ascii="Times New Roman" w:eastAsia="Times New Roman" w:hAnsi="Times New Roman" w:cs="Times New Roman"/>
                <w:b/>
                <w:sz w:val="24"/>
                <w:szCs w:val="24"/>
                <w:highlight w:val="white"/>
              </w:rPr>
              <w:t>«Лаборатория</w:t>
            </w:r>
            <w:r>
              <w:rPr>
                <w:rFonts w:ascii="Times New Roman" w:eastAsia="Times New Roman" w:hAnsi="Times New Roman" w:cs="Times New Roman"/>
                <w:b/>
                <w:sz w:val="24"/>
                <w:szCs w:val="24"/>
                <w:highlight w:val="white"/>
              </w:rPr>
              <w:t xml:space="preserve"> </w:t>
            </w:r>
            <w:r w:rsidRPr="002321D3">
              <w:rPr>
                <w:rFonts w:ascii="Times New Roman" w:eastAsia="Times New Roman" w:hAnsi="Times New Roman" w:cs="Times New Roman"/>
                <w:b/>
                <w:sz w:val="24"/>
                <w:szCs w:val="24"/>
                <w:highlight w:val="white"/>
              </w:rPr>
              <w:t>будущего. Узнаю рынок»</w:t>
            </w:r>
          </w:p>
          <w:p w:rsidR="00164B6A" w:rsidRPr="002321D3" w:rsidRDefault="00164B6A" w:rsidP="00746C30">
            <w:pPr>
              <w:spacing w:line="360" w:lineRule="auto"/>
              <w:rPr>
                <w:rFonts w:ascii="Times New Roman" w:eastAsia="Times New Roman" w:hAnsi="Times New Roman" w:cs="Times New Roman"/>
                <w:b/>
                <w:sz w:val="24"/>
                <w:szCs w:val="24"/>
              </w:rPr>
            </w:pPr>
            <w:r w:rsidRPr="002321D3">
              <w:rPr>
                <w:rFonts w:ascii="Times New Roman" w:eastAsia="Times New Roman" w:hAnsi="Times New Roman" w:cs="Times New Roman"/>
                <w:b/>
                <w:sz w:val="24"/>
                <w:szCs w:val="24"/>
              </w:rPr>
              <w:t>(4 часа)</w:t>
            </w:r>
          </w:p>
        </w:tc>
        <w:tc>
          <w:tcPr>
            <w:tcW w:w="2962" w:type="dxa"/>
          </w:tcPr>
          <w:p w:rsidR="00164B6A" w:rsidRPr="00D44A97" w:rsidRDefault="00164B6A" w:rsidP="00746C30">
            <w:pPr>
              <w:spacing w:line="360" w:lineRule="auto"/>
              <w:jc w:val="both"/>
              <w:rPr>
                <w:rFonts w:ascii="Times New Roman" w:eastAsia="Times New Roman" w:hAnsi="Times New Roman" w:cs="Times New Roman"/>
                <w:b/>
                <w:sz w:val="24"/>
                <w:szCs w:val="24"/>
              </w:rPr>
            </w:pPr>
            <w:r w:rsidRPr="00D44A97">
              <w:rPr>
                <w:rFonts w:ascii="Times New Roman" w:eastAsia="Times New Roman" w:hAnsi="Times New Roman" w:cs="Times New Roman"/>
                <w:b/>
                <w:bCs/>
                <w:i/>
                <w:sz w:val="24"/>
                <w:szCs w:val="24"/>
              </w:rPr>
              <w:t>Посещение мультимедийной выставки «Лаборатория будущего»</w:t>
            </w:r>
            <w:r w:rsidRPr="00D44A97">
              <w:rPr>
                <w:rFonts w:ascii="Times New Roman" w:eastAsia="Times New Roman" w:hAnsi="Times New Roman" w:cs="Times New Roman"/>
                <w:i/>
                <w:sz w:val="24"/>
                <w:szCs w:val="24"/>
              </w:rPr>
              <w:t xml:space="preserve"> - </w:t>
            </w:r>
            <w:r w:rsidRPr="00D44A97">
              <w:rPr>
                <w:rFonts w:ascii="Times New Roman" w:eastAsia="Times New Roman" w:hAnsi="Times New Roman" w:cs="Times New Roman"/>
                <w:sz w:val="24"/>
                <w:szCs w:val="24"/>
              </w:rPr>
              <w:t xml:space="preserve">специально организованная постоянно действующая экспозиция на базе исторических парков «Россия – </w:t>
            </w:r>
            <w:r>
              <w:rPr>
                <w:rFonts w:ascii="Times New Roman" w:eastAsia="Times New Roman" w:hAnsi="Times New Roman" w:cs="Times New Roman"/>
                <w:sz w:val="24"/>
                <w:szCs w:val="24"/>
              </w:rPr>
              <w:t>М</w:t>
            </w:r>
            <w:r w:rsidRPr="00D44A97">
              <w:rPr>
                <w:rFonts w:ascii="Times New Roman" w:eastAsia="Times New Roman" w:hAnsi="Times New Roman" w:cs="Times New Roman"/>
                <w:sz w:val="24"/>
                <w:szCs w:val="24"/>
              </w:rPr>
              <w:t xml:space="preserve">оя история» (очно в </w:t>
            </w:r>
            <w:r w:rsidRPr="00D44A97">
              <w:rPr>
                <w:rFonts w:ascii="Times New Roman" w:eastAsia="Times New Roman" w:hAnsi="Times New Roman" w:cs="Times New Roman"/>
                <w:sz w:val="24"/>
                <w:szCs w:val="24"/>
                <w:highlight w:val="white"/>
              </w:rPr>
              <w:t>24</w:t>
            </w:r>
            <w:r w:rsidRPr="00D44A97">
              <w:rPr>
                <w:rFonts w:ascii="Times New Roman" w:eastAsia="Times New Roman" w:hAnsi="Times New Roman" w:cs="Times New Roman"/>
                <w:sz w:val="24"/>
                <w:szCs w:val="24"/>
              </w:rPr>
              <w:t xml:space="preserve"> субъектах РФ, в онлайн-формате доступно на интернет-платформе</w:t>
            </w:r>
            <w:hyperlink r:id="rId41">
              <w:r w:rsidRPr="00D44A97">
                <w:rPr>
                  <w:rFonts w:ascii="Times New Roman" w:eastAsia="Times New Roman" w:hAnsi="Times New Roman" w:cs="Times New Roman"/>
                  <w:sz w:val="24"/>
                  <w:szCs w:val="24"/>
                </w:rPr>
                <w:t xml:space="preserve"> </w:t>
              </w:r>
            </w:hyperlink>
            <w:hyperlink r:id="rId42">
              <w:r w:rsidRPr="00D44A97">
                <w:rPr>
                  <w:rFonts w:ascii="Times New Roman" w:eastAsia="Times New Roman" w:hAnsi="Times New Roman" w:cs="Times New Roman"/>
                  <w:sz w:val="24"/>
                  <w:szCs w:val="24"/>
                </w:rPr>
                <w:t>https://bvbinfo.ru/</w:t>
              </w:r>
            </w:hyperlink>
            <w:r w:rsidRPr="00D44A97">
              <w:rPr>
                <w:rFonts w:ascii="Times New Roman" w:eastAsia="Times New Roman" w:hAnsi="Times New Roman" w:cs="Times New Roman"/>
                <w:sz w:val="24"/>
                <w:szCs w:val="24"/>
              </w:rPr>
              <w:t xml:space="preserve">). Знакомство с рынком труда, 9 ключевыми отраслями (направлениями) экономического развития, профессиями: Индустриальная среда; Здоровая среда; Умная среда; Деловая среда; Социальная среда; Безопасная среда; Комфортная среда; Креативная среда; Аграрная среда. Решение интерактивных заданий, направленных на получение новых знаний о профессиях, об особенностях профессиональной </w:t>
            </w:r>
            <w:r w:rsidRPr="00D44A97">
              <w:rPr>
                <w:rFonts w:ascii="Times New Roman" w:eastAsia="Times New Roman" w:hAnsi="Times New Roman" w:cs="Times New Roman"/>
                <w:sz w:val="24"/>
                <w:szCs w:val="24"/>
              </w:rPr>
              <w:lastRenderedPageBreak/>
              <w:t>деятельности различных специалистов, о качествах и навыках, необходимых для работы различных специалистов.</w:t>
            </w:r>
          </w:p>
        </w:tc>
        <w:tc>
          <w:tcPr>
            <w:tcW w:w="3348" w:type="dxa"/>
          </w:tcPr>
          <w:p w:rsidR="00164B6A" w:rsidRPr="00F445B0" w:rsidRDefault="00164B6A" w:rsidP="00164B6A">
            <w:pPr>
              <w:numPr>
                <w:ilvl w:val="0"/>
                <w:numId w:val="6"/>
              </w:numPr>
              <w:shd w:val="clear" w:color="auto" w:fill="FFFFFF"/>
              <w:tabs>
                <w:tab w:val="left" w:pos="288"/>
              </w:tabs>
              <w:spacing w:after="0" w:line="360" w:lineRule="auto"/>
              <w:ind w:left="0" w:firstLine="5"/>
              <w:jc w:val="both"/>
              <w:rPr>
                <w:rFonts w:ascii="Times New Roman" w:eastAsia="Times New Roman" w:hAnsi="Times New Roman" w:cs="Times New Roman"/>
                <w:sz w:val="24"/>
                <w:szCs w:val="24"/>
              </w:rPr>
            </w:pPr>
            <w:r w:rsidRPr="00F445B0">
              <w:rPr>
                <w:rFonts w:ascii="Times New Roman" w:eastAsia="Times New Roman" w:hAnsi="Times New Roman" w:cs="Times New Roman"/>
                <w:sz w:val="24"/>
                <w:szCs w:val="24"/>
              </w:rPr>
              <w:lastRenderedPageBreak/>
              <w:t xml:space="preserve">Экскурсия на площадку исторических парков «Россия – Моя история» (очно в 24 субъектах РФ, по предварительной записи на интернет-платформе </w:t>
            </w:r>
            <w:hyperlink r:id="rId43">
              <w:r w:rsidRPr="00F445B0">
                <w:rPr>
                  <w:rFonts w:ascii="Times New Roman" w:eastAsia="Times New Roman" w:hAnsi="Times New Roman" w:cs="Times New Roman"/>
                  <w:sz w:val="24"/>
                  <w:szCs w:val="24"/>
                </w:rPr>
                <w:t>https://bvbinfo.ru/</w:t>
              </w:r>
            </w:hyperlink>
            <w:r w:rsidRPr="00F445B0">
              <w:rPr>
                <w:rFonts w:ascii="Times New Roman" w:eastAsia="Times New Roman" w:hAnsi="Times New Roman" w:cs="Times New Roman"/>
                <w:sz w:val="24"/>
                <w:szCs w:val="24"/>
              </w:rPr>
              <w:t>, 3 часа).</w:t>
            </w:r>
          </w:p>
          <w:p w:rsidR="00164B6A" w:rsidRPr="00F445B0" w:rsidRDefault="00164B6A" w:rsidP="00164B6A">
            <w:pPr>
              <w:numPr>
                <w:ilvl w:val="0"/>
                <w:numId w:val="6"/>
              </w:numPr>
              <w:shd w:val="clear" w:color="auto" w:fill="FFFFFF"/>
              <w:tabs>
                <w:tab w:val="left" w:pos="288"/>
              </w:tabs>
              <w:spacing w:after="0" w:line="360" w:lineRule="auto"/>
              <w:ind w:left="0" w:firstLine="5"/>
              <w:jc w:val="both"/>
              <w:rPr>
                <w:rFonts w:ascii="Times New Roman" w:eastAsia="Times New Roman" w:hAnsi="Times New Roman" w:cs="Times New Roman"/>
                <w:sz w:val="24"/>
                <w:szCs w:val="24"/>
              </w:rPr>
            </w:pPr>
            <w:r w:rsidRPr="00F445B0">
              <w:rPr>
                <w:rFonts w:ascii="Times New Roman" w:eastAsia="Times New Roman" w:hAnsi="Times New Roman" w:cs="Times New Roman"/>
                <w:sz w:val="24"/>
                <w:szCs w:val="24"/>
              </w:rPr>
              <w:t xml:space="preserve">Знакомство с выставкой на базе образовательной организации (виртуальная выставка) в рамках отдельного урока с использованием специализированного мультимедийного контента выставки на интернет-платформе </w:t>
            </w:r>
            <w:hyperlink r:id="rId44">
              <w:r w:rsidRPr="00F445B0">
                <w:rPr>
                  <w:rFonts w:ascii="Times New Roman" w:eastAsia="Times New Roman" w:hAnsi="Times New Roman" w:cs="Times New Roman"/>
                  <w:sz w:val="24"/>
                  <w:szCs w:val="24"/>
                </w:rPr>
                <w:t>https://bvbinfo.ru</w:t>
              </w:r>
            </w:hyperlink>
            <w:r w:rsidRPr="00F445B0">
              <w:rPr>
                <w:rFonts w:ascii="Times New Roman" w:eastAsia="Times New Roman" w:hAnsi="Times New Roman" w:cs="Times New Roman"/>
                <w:sz w:val="24"/>
                <w:szCs w:val="24"/>
              </w:rPr>
              <w:t xml:space="preserve">. </w:t>
            </w:r>
          </w:p>
          <w:p w:rsidR="00164B6A" w:rsidRPr="00F445B0" w:rsidRDefault="00164B6A" w:rsidP="00746C30">
            <w:pPr>
              <w:spacing w:line="360" w:lineRule="auto"/>
              <w:jc w:val="both"/>
              <w:rPr>
                <w:rFonts w:ascii="Times New Roman" w:eastAsia="Times New Roman" w:hAnsi="Times New Roman" w:cs="Times New Roman"/>
                <w:sz w:val="24"/>
                <w:szCs w:val="24"/>
              </w:rPr>
            </w:pPr>
            <w:r w:rsidRPr="00F445B0">
              <w:rPr>
                <w:rFonts w:ascii="Times New Roman" w:eastAsia="Times New Roman" w:hAnsi="Times New Roman" w:cs="Times New Roman"/>
                <w:sz w:val="24"/>
                <w:szCs w:val="24"/>
              </w:rPr>
              <w:t>Решение интерактивных заданий, направленных на получение новых знаний о профессиях, об особенностях профессиональной деятельности различных специалистов, о качествах и навыках, необходимых для работы различных специалистов.</w:t>
            </w:r>
          </w:p>
          <w:p w:rsidR="00164B6A" w:rsidRPr="00F445B0" w:rsidRDefault="00164B6A" w:rsidP="00746C30">
            <w:pPr>
              <w:spacing w:line="360" w:lineRule="auto"/>
              <w:jc w:val="both"/>
              <w:rPr>
                <w:rFonts w:ascii="Times New Roman" w:eastAsia="Times New Roman" w:hAnsi="Times New Roman" w:cs="Times New Roman"/>
                <w:b/>
                <w:sz w:val="24"/>
                <w:szCs w:val="24"/>
              </w:rPr>
            </w:pPr>
            <w:r w:rsidRPr="00F445B0">
              <w:rPr>
                <w:rFonts w:ascii="Times New Roman" w:eastAsia="Times New Roman" w:hAnsi="Times New Roman" w:cs="Times New Roman"/>
                <w:bCs/>
                <w:sz w:val="24"/>
                <w:szCs w:val="24"/>
              </w:rPr>
              <w:t>В рамках самостоятельной работы (1 час) анализ полученного опыта, заполнение анкеты саморекфлексии на</w:t>
            </w:r>
            <w:r w:rsidRPr="00F445B0">
              <w:rPr>
                <w:rFonts w:ascii="Times New Roman" w:eastAsia="Times New Roman" w:hAnsi="Times New Roman" w:cs="Times New Roman"/>
                <w:b/>
                <w:sz w:val="24"/>
                <w:szCs w:val="24"/>
              </w:rPr>
              <w:t xml:space="preserve"> </w:t>
            </w:r>
            <w:r w:rsidRPr="00F445B0">
              <w:rPr>
                <w:rFonts w:ascii="Times New Roman" w:eastAsia="Times New Roman" w:hAnsi="Times New Roman" w:cs="Times New Roman"/>
                <w:sz w:val="24"/>
                <w:szCs w:val="24"/>
              </w:rPr>
              <w:t>интернет-</w:t>
            </w:r>
            <w:r w:rsidRPr="00F445B0">
              <w:rPr>
                <w:rFonts w:ascii="Times New Roman" w:eastAsia="Times New Roman" w:hAnsi="Times New Roman" w:cs="Times New Roman"/>
                <w:sz w:val="24"/>
                <w:szCs w:val="24"/>
              </w:rPr>
              <w:lastRenderedPageBreak/>
              <w:t xml:space="preserve">платформе </w:t>
            </w:r>
            <w:hyperlink r:id="rId45">
              <w:r w:rsidRPr="00F445B0">
                <w:rPr>
                  <w:rFonts w:ascii="Times New Roman" w:eastAsia="Times New Roman" w:hAnsi="Times New Roman" w:cs="Times New Roman"/>
                  <w:sz w:val="24"/>
                  <w:szCs w:val="24"/>
                </w:rPr>
                <w:t>https://bvbinfo.ru/</w:t>
              </w:r>
            </w:hyperlink>
          </w:p>
        </w:tc>
      </w:tr>
      <w:tr w:rsidR="00164B6A" w:rsidRPr="002321D3" w:rsidTr="00746C30">
        <w:tc>
          <w:tcPr>
            <w:tcW w:w="458" w:type="dxa"/>
          </w:tcPr>
          <w:p w:rsidR="00164B6A" w:rsidRPr="002321D3" w:rsidRDefault="00164B6A" w:rsidP="00746C30">
            <w:pPr>
              <w:spacing w:line="360" w:lineRule="auto"/>
              <w:rPr>
                <w:rFonts w:ascii="Times New Roman" w:eastAsia="Times New Roman" w:hAnsi="Times New Roman" w:cs="Times New Roman"/>
                <w:b/>
                <w:sz w:val="24"/>
                <w:szCs w:val="24"/>
              </w:rPr>
            </w:pPr>
            <w:r w:rsidRPr="002321D3">
              <w:rPr>
                <w:rFonts w:ascii="Times New Roman" w:eastAsia="Times New Roman" w:hAnsi="Times New Roman" w:cs="Times New Roman"/>
                <w:b/>
                <w:sz w:val="24"/>
                <w:szCs w:val="24"/>
              </w:rPr>
              <w:lastRenderedPageBreak/>
              <w:t>4.</w:t>
            </w:r>
          </w:p>
        </w:tc>
        <w:tc>
          <w:tcPr>
            <w:tcW w:w="2696" w:type="dxa"/>
          </w:tcPr>
          <w:p w:rsidR="00164B6A" w:rsidRPr="002321D3" w:rsidRDefault="00164B6A" w:rsidP="00746C30">
            <w:pPr>
              <w:spacing w:line="360" w:lineRule="auto"/>
              <w:rPr>
                <w:rFonts w:ascii="Times New Roman" w:eastAsia="Times New Roman" w:hAnsi="Times New Roman" w:cs="Times New Roman"/>
                <w:b/>
                <w:sz w:val="24"/>
                <w:szCs w:val="24"/>
              </w:rPr>
            </w:pPr>
            <w:r w:rsidRPr="002321D3">
              <w:rPr>
                <w:rFonts w:ascii="Times New Roman" w:eastAsia="Times New Roman" w:hAnsi="Times New Roman" w:cs="Times New Roman"/>
                <w:b/>
                <w:sz w:val="24"/>
                <w:szCs w:val="24"/>
              </w:rPr>
              <w:t>Профессиональные пробы «Пробую. Получаю опыт»</w:t>
            </w:r>
          </w:p>
          <w:p w:rsidR="00164B6A" w:rsidRPr="002321D3" w:rsidRDefault="00164B6A" w:rsidP="00746C30">
            <w:pPr>
              <w:spacing w:line="360" w:lineRule="auto"/>
              <w:rPr>
                <w:rFonts w:ascii="Times New Roman" w:eastAsia="Times New Roman" w:hAnsi="Times New Roman" w:cs="Times New Roman"/>
                <w:b/>
                <w:sz w:val="24"/>
                <w:szCs w:val="24"/>
                <w:highlight w:val="white"/>
              </w:rPr>
            </w:pPr>
            <w:r w:rsidRPr="002321D3">
              <w:rPr>
                <w:rFonts w:ascii="Times New Roman" w:eastAsia="Times New Roman" w:hAnsi="Times New Roman" w:cs="Times New Roman"/>
                <w:b/>
                <w:sz w:val="24"/>
                <w:szCs w:val="24"/>
              </w:rPr>
              <w:t>(6 часа)</w:t>
            </w:r>
          </w:p>
        </w:tc>
        <w:tc>
          <w:tcPr>
            <w:tcW w:w="2962" w:type="dxa"/>
          </w:tcPr>
          <w:p w:rsidR="00164B6A" w:rsidRPr="002321D3" w:rsidRDefault="00164B6A" w:rsidP="00746C30">
            <w:pPr>
              <w:spacing w:line="360" w:lineRule="auto"/>
              <w:jc w:val="both"/>
              <w:rPr>
                <w:rFonts w:ascii="Times New Roman" w:eastAsia="Times New Roman" w:hAnsi="Times New Roman" w:cs="Times New Roman"/>
                <w:b/>
                <w:sz w:val="24"/>
                <w:szCs w:val="24"/>
              </w:rPr>
            </w:pPr>
            <w:r w:rsidRPr="002321D3">
              <w:rPr>
                <w:rFonts w:ascii="Times New Roman" w:eastAsia="Times New Roman" w:hAnsi="Times New Roman" w:cs="Times New Roman"/>
                <w:sz w:val="24"/>
                <w:szCs w:val="24"/>
              </w:rPr>
              <w:t xml:space="preserve">Профессиональные пробы. Данный формат реализуется на базе образовательных организаций в регионе, в том числе осуществляющих профессиональную подготовку (профессиональные образовательные организации и организации высшего образования), организаций дополнительного образования.  </w:t>
            </w:r>
            <w:r w:rsidRPr="002321D3">
              <w:rPr>
                <w:rFonts w:ascii="Times New Roman" w:eastAsia="Times New Roman" w:hAnsi="Times New Roman" w:cs="Times New Roman"/>
                <w:sz w:val="24"/>
                <w:szCs w:val="24"/>
              </w:rPr>
              <w:br/>
              <w:t>Определение профессиональных проб. Особенности проведения профессиональных проб в очном и онлайн</w:t>
            </w:r>
            <w:r>
              <w:rPr>
                <w:rFonts w:ascii="Times New Roman" w:eastAsia="Times New Roman" w:hAnsi="Times New Roman" w:cs="Times New Roman"/>
                <w:sz w:val="24"/>
                <w:szCs w:val="24"/>
              </w:rPr>
              <w:t>-</w:t>
            </w:r>
            <w:r w:rsidRPr="002321D3">
              <w:rPr>
                <w:rFonts w:ascii="Times New Roman" w:eastAsia="Times New Roman" w:hAnsi="Times New Roman" w:cs="Times New Roman"/>
                <w:sz w:val="24"/>
                <w:szCs w:val="24"/>
              </w:rPr>
              <w:t xml:space="preserve"> форматах: организация выездной площадки (очный формат) в организациях профессионального и дополнительного образования, центрах </w:t>
            </w:r>
            <w:r w:rsidRPr="002321D3">
              <w:rPr>
                <w:rFonts w:ascii="Times New Roman" w:eastAsia="Times New Roman" w:hAnsi="Times New Roman" w:cs="Times New Roman"/>
                <w:sz w:val="24"/>
                <w:szCs w:val="24"/>
              </w:rPr>
              <w:lastRenderedPageBreak/>
              <w:t xml:space="preserve">опережающей профессиональной подготовки и т.п., онлайн-формат, реализуемый через сеть </w:t>
            </w:r>
            <w:r>
              <w:rPr>
                <w:rFonts w:ascii="Times New Roman" w:eastAsia="Times New Roman" w:hAnsi="Times New Roman" w:cs="Times New Roman"/>
                <w:sz w:val="24"/>
                <w:szCs w:val="24"/>
              </w:rPr>
              <w:t>И</w:t>
            </w:r>
            <w:r w:rsidRPr="002321D3">
              <w:rPr>
                <w:rFonts w:ascii="Times New Roman" w:eastAsia="Times New Roman" w:hAnsi="Times New Roman" w:cs="Times New Roman"/>
                <w:sz w:val="24"/>
                <w:szCs w:val="24"/>
              </w:rPr>
              <w:t>нтернет для совместной работы. Профессиональные пробы на основе платформы, вебинар-площадки, сервис</w:t>
            </w:r>
            <w:r>
              <w:rPr>
                <w:rFonts w:ascii="Times New Roman" w:eastAsia="Times New Roman" w:hAnsi="Times New Roman" w:cs="Times New Roman"/>
                <w:sz w:val="24"/>
                <w:szCs w:val="24"/>
              </w:rPr>
              <w:t>ов</w:t>
            </w:r>
            <w:r w:rsidRPr="002321D3">
              <w:rPr>
                <w:rFonts w:ascii="Times New Roman" w:eastAsia="Times New Roman" w:hAnsi="Times New Roman" w:cs="Times New Roman"/>
                <w:sz w:val="24"/>
                <w:szCs w:val="24"/>
              </w:rPr>
              <w:t xml:space="preserve"> видеоконференций, чат</w:t>
            </w:r>
            <w:r>
              <w:rPr>
                <w:rFonts w:ascii="Times New Roman" w:eastAsia="Times New Roman" w:hAnsi="Times New Roman" w:cs="Times New Roman"/>
                <w:sz w:val="24"/>
                <w:szCs w:val="24"/>
              </w:rPr>
              <w:t>а</w:t>
            </w:r>
            <w:r w:rsidRPr="002321D3">
              <w:rPr>
                <w:rFonts w:ascii="Times New Roman" w:eastAsia="Times New Roman" w:hAnsi="Times New Roman" w:cs="Times New Roman"/>
                <w:sz w:val="24"/>
                <w:szCs w:val="24"/>
              </w:rPr>
              <w:t xml:space="preserve"> и т.п. </w:t>
            </w:r>
            <w:r w:rsidRPr="002321D3">
              <w:rPr>
                <w:rFonts w:ascii="Times New Roman" w:eastAsia="Times New Roman" w:hAnsi="Times New Roman" w:cs="Times New Roman"/>
                <w:sz w:val="24"/>
                <w:szCs w:val="24"/>
              </w:rPr>
              <w:br/>
              <w:t>Уровни профессиональных проб: моделирующие</w:t>
            </w:r>
            <w:r>
              <w:rPr>
                <w:rFonts w:ascii="Times New Roman" w:eastAsia="Times New Roman" w:hAnsi="Times New Roman" w:cs="Times New Roman"/>
                <w:sz w:val="24"/>
                <w:szCs w:val="24"/>
              </w:rPr>
              <w:t xml:space="preserve"> </w:t>
            </w:r>
            <w:r w:rsidRPr="002321D3">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321D3">
              <w:rPr>
                <w:rFonts w:ascii="Times New Roman" w:eastAsia="Times New Roman" w:hAnsi="Times New Roman" w:cs="Times New Roman"/>
                <w:sz w:val="24"/>
                <w:szCs w:val="24"/>
              </w:rPr>
              <w:t>практические профессиональные</w:t>
            </w:r>
            <w:r>
              <w:rPr>
                <w:rFonts w:ascii="Times New Roman" w:eastAsia="Times New Roman" w:hAnsi="Times New Roman" w:cs="Times New Roman"/>
                <w:sz w:val="24"/>
                <w:szCs w:val="24"/>
              </w:rPr>
              <w:t xml:space="preserve"> </w:t>
            </w:r>
            <w:r w:rsidRPr="002321D3">
              <w:rPr>
                <w:rFonts w:ascii="Times New Roman" w:eastAsia="Times New Roman" w:hAnsi="Times New Roman" w:cs="Times New Roman"/>
                <w:sz w:val="24"/>
                <w:szCs w:val="24"/>
              </w:rPr>
              <w:t>пробы.</w:t>
            </w:r>
            <w:r>
              <w:rPr>
                <w:rFonts w:ascii="Times New Roman" w:eastAsia="Times New Roman" w:hAnsi="Times New Roman" w:cs="Times New Roman"/>
                <w:sz w:val="24"/>
                <w:szCs w:val="24"/>
              </w:rPr>
              <w:t xml:space="preserve"> </w:t>
            </w:r>
            <w:r w:rsidRPr="002321D3">
              <w:rPr>
                <w:rFonts w:ascii="Times New Roman" w:eastAsia="Times New Roman" w:hAnsi="Times New Roman" w:cs="Times New Roman"/>
                <w:sz w:val="24"/>
                <w:szCs w:val="24"/>
              </w:rPr>
              <w:t>Виды: базовая и ознакомительная.</w:t>
            </w:r>
          </w:p>
        </w:tc>
        <w:tc>
          <w:tcPr>
            <w:tcW w:w="3348" w:type="dxa"/>
          </w:tcPr>
          <w:p w:rsidR="00164B6A" w:rsidRPr="00F445B0" w:rsidRDefault="00164B6A" w:rsidP="00746C30">
            <w:pPr>
              <w:shd w:val="clear" w:color="auto" w:fill="FFFFFF"/>
              <w:spacing w:line="360" w:lineRule="auto"/>
              <w:jc w:val="both"/>
              <w:rPr>
                <w:rFonts w:ascii="Times New Roman" w:eastAsia="Times New Roman" w:hAnsi="Times New Roman" w:cs="Times New Roman"/>
                <w:sz w:val="24"/>
                <w:szCs w:val="24"/>
              </w:rPr>
            </w:pPr>
            <w:r w:rsidRPr="00F445B0">
              <w:rPr>
                <w:rFonts w:ascii="Times New Roman" w:eastAsia="Times New Roman" w:hAnsi="Times New Roman" w:cs="Times New Roman"/>
                <w:sz w:val="24"/>
                <w:szCs w:val="24"/>
              </w:rPr>
              <w:lastRenderedPageBreak/>
              <w:t>Запись на участие в профессиональной пробе (3 часа).</w:t>
            </w:r>
          </w:p>
          <w:p w:rsidR="00164B6A" w:rsidRPr="00F445B0" w:rsidRDefault="00164B6A" w:rsidP="00164B6A">
            <w:pPr>
              <w:numPr>
                <w:ilvl w:val="0"/>
                <w:numId w:val="6"/>
              </w:numPr>
              <w:shd w:val="clear" w:color="auto" w:fill="FFFFFF"/>
              <w:tabs>
                <w:tab w:val="left" w:pos="288"/>
              </w:tabs>
              <w:spacing w:after="0" w:line="360" w:lineRule="auto"/>
              <w:ind w:left="0" w:firstLine="0"/>
              <w:jc w:val="both"/>
              <w:rPr>
                <w:rFonts w:ascii="Times New Roman" w:eastAsia="Times New Roman" w:hAnsi="Times New Roman" w:cs="Times New Roman"/>
                <w:sz w:val="24"/>
                <w:szCs w:val="24"/>
              </w:rPr>
            </w:pPr>
            <w:r w:rsidRPr="00F445B0">
              <w:rPr>
                <w:rFonts w:ascii="Times New Roman" w:eastAsia="Times New Roman" w:hAnsi="Times New Roman" w:cs="Times New Roman"/>
                <w:sz w:val="24"/>
                <w:szCs w:val="24"/>
              </w:rPr>
              <w:t xml:space="preserve">Участие в очных профессиональных пробах на региональном уровне по согласованию с </w:t>
            </w:r>
            <w:r>
              <w:rPr>
                <w:rFonts w:ascii="Times New Roman" w:eastAsia="Times New Roman" w:hAnsi="Times New Roman" w:cs="Times New Roman"/>
                <w:sz w:val="24"/>
                <w:szCs w:val="24"/>
              </w:rPr>
              <w:t>региональным о</w:t>
            </w:r>
            <w:r w:rsidRPr="00F445B0">
              <w:rPr>
                <w:rFonts w:ascii="Times New Roman" w:eastAsia="Times New Roman" w:hAnsi="Times New Roman" w:cs="Times New Roman"/>
                <w:sz w:val="24"/>
                <w:szCs w:val="24"/>
              </w:rPr>
              <w:t>ператором. Реализуется на базе организаций-партнеров.</w:t>
            </w:r>
          </w:p>
          <w:p w:rsidR="00164B6A" w:rsidRPr="00F445B0" w:rsidRDefault="00164B6A" w:rsidP="00164B6A">
            <w:pPr>
              <w:numPr>
                <w:ilvl w:val="0"/>
                <w:numId w:val="6"/>
              </w:numPr>
              <w:shd w:val="clear" w:color="auto" w:fill="FFFFFF"/>
              <w:tabs>
                <w:tab w:val="left" w:pos="288"/>
              </w:tabs>
              <w:spacing w:after="0" w:line="360" w:lineRule="auto"/>
              <w:ind w:left="0" w:firstLine="0"/>
              <w:jc w:val="both"/>
              <w:rPr>
                <w:rFonts w:ascii="Times New Roman" w:eastAsia="Times New Roman" w:hAnsi="Times New Roman" w:cs="Times New Roman"/>
                <w:sz w:val="24"/>
                <w:szCs w:val="24"/>
              </w:rPr>
            </w:pPr>
            <w:r w:rsidRPr="00F445B0">
              <w:rPr>
                <w:rFonts w:ascii="Times New Roman" w:eastAsia="Times New Roman" w:hAnsi="Times New Roman" w:cs="Times New Roman"/>
                <w:sz w:val="24"/>
                <w:szCs w:val="24"/>
              </w:rPr>
              <w:t>Участие в профессиональных пробах в онлайн</w:t>
            </w:r>
            <w:r>
              <w:rPr>
                <w:rFonts w:ascii="Times New Roman" w:eastAsia="Times New Roman" w:hAnsi="Times New Roman" w:cs="Times New Roman"/>
                <w:sz w:val="24"/>
                <w:szCs w:val="24"/>
              </w:rPr>
              <w:t>-</w:t>
            </w:r>
            <w:r w:rsidRPr="00F445B0">
              <w:rPr>
                <w:rFonts w:ascii="Times New Roman" w:eastAsia="Times New Roman" w:hAnsi="Times New Roman" w:cs="Times New Roman"/>
                <w:sz w:val="24"/>
                <w:szCs w:val="24"/>
              </w:rPr>
              <w:t xml:space="preserve">формате на региональном уровне по согласованию с </w:t>
            </w:r>
            <w:r>
              <w:rPr>
                <w:rFonts w:ascii="Times New Roman" w:eastAsia="Times New Roman" w:hAnsi="Times New Roman" w:cs="Times New Roman"/>
                <w:sz w:val="24"/>
                <w:szCs w:val="24"/>
              </w:rPr>
              <w:t>региональным о</w:t>
            </w:r>
            <w:r w:rsidRPr="00F445B0">
              <w:rPr>
                <w:rFonts w:ascii="Times New Roman" w:eastAsia="Times New Roman" w:hAnsi="Times New Roman" w:cs="Times New Roman"/>
                <w:sz w:val="24"/>
                <w:szCs w:val="24"/>
              </w:rPr>
              <w:t>ператором. Реализуется на вебинар-площадках, сервисах видеоконференций и т.п.</w:t>
            </w:r>
          </w:p>
          <w:p w:rsidR="00164B6A" w:rsidRPr="00F445B0" w:rsidRDefault="00164B6A" w:rsidP="00164B6A">
            <w:pPr>
              <w:numPr>
                <w:ilvl w:val="0"/>
                <w:numId w:val="6"/>
              </w:numPr>
              <w:shd w:val="clear" w:color="auto" w:fill="FFFFFF"/>
              <w:tabs>
                <w:tab w:val="left" w:pos="288"/>
              </w:tabs>
              <w:spacing w:after="0" w:line="360" w:lineRule="auto"/>
              <w:ind w:left="0" w:firstLine="0"/>
              <w:jc w:val="both"/>
              <w:rPr>
                <w:rFonts w:ascii="Times New Roman" w:eastAsia="Times New Roman" w:hAnsi="Times New Roman" w:cs="Times New Roman"/>
                <w:sz w:val="24"/>
                <w:szCs w:val="24"/>
              </w:rPr>
            </w:pPr>
            <w:r w:rsidRPr="00F445B0">
              <w:rPr>
                <w:rFonts w:ascii="Times New Roman" w:eastAsia="Times New Roman" w:hAnsi="Times New Roman" w:cs="Times New Roman"/>
                <w:sz w:val="24"/>
                <w:szCs w:val="24"/>
              </w:rPr>
              <w:t>Участие в профессиональных пробах на платформе проекта (проба на платформе, проводится в случае, если обучающиеся не посещают очные мероприятия проекта</w:t>
            </w:r>
            <w:r>
              <w:rPr>
                <w:rFonts w:ascii="Times New Roman" w:eastAsia="Times New Roman" w:hAnsi="Times New Roman" w:cs="Times New Roman"/>
                <w:sz w:val="24"/>
                <w:szCs w:val="24"/>
              </w:rPr>
              <w:t>,</w:t>
            </w:r>
            <w:r w:rsidRPr="00F445B0">
              <w:rPr>
                <w:rFonts w:ascii="Times New Roman" w:eastAsia="Times New Roman" w:hAnsi="Times New Roman" w:cs="Times New Roman"/>
                <w:sz w:val="24"/>
                <w:szCs w:val="24"/>
              </w:rPr>
              <w:t xml:space="preserve"> или дополнительно к очным мероприятиям).</w:t>
            </w:r>
          </w:p>
          <w:p w:rsidR="00164B6A" w:rsidRPr="00F445B0" w:rsidRDefault="00164B6A" w:rsidP="00746C30">
            <w:pPr>
              <w:shd w:val="clear" w:color="auto" w:fill="FFFFFF"/>
              <w:spacing w:line="360" w:lineRule="auto"/>
              <w:jc w:val="both"/>
              <w:rPr>
                <w:rFonts w:ascii="Times New Roman" w:eastAsia="Times New Roman" w:hAnsi="Times New Roman" w:cs="Times New Roman"/>
                <w:sz w:val="24"/>
                <w:szCs w:val="24"/>
              </w:rPr>
            </w:pPr>
            <w:r w:rsidRPr="00F445B0">
              <w:rPr>
                <w:rFonts w:ascii="Times New Roman" w:eastAsia="Times New Roman" w:hAnsi="Times New Roman" w:cs="Times New Roman"/>
                <w:sz w:val="24"/>
                <w:szCs w:val="24"/>
              </w:rPr>
              <w:t xml:space="preserve">В рамках самостоятельной работы (3 часа) оценка </w:t>
            </w:r>
            <w:r>
              <w:rPr>
                <w:rFonts w:ascii="Times New Roman" w:eastAsia="Times New Roman" w:hAnsi="Times New Roman" w:cs="Times New Roman"/>
                <w:sz w:val="24"/>
                <w:szCs w:val="24"/>
              </w:rPr>
              <w:lastRenderedPageBreak/>
              <w:t>обучающимися</w:t>
            </w:r>
            <w:r w:rsidRPr="00F445B0">
              <w:rPr>
                <w:rFonts w:ascii="Times New Roman" w:eastAsia="Times New Roman" w:hAnsi="Times New Roman" w:cs="Times New Roman"/>
                <w:sz w:val="24"/>
                <w:szCs w:val="24"/>
              </w:rPr>
              <w:t xml:space="preserve"> своего опыта участия в профессиональных пробах, заполнение анкеты саморефлексии, решение профессиональных проб на платформе проекта.</w:t>
            </w:r>
          </w:p>
          <w:p w:rsidR="00164B6A" w:rsidRPr="00F445B0" w:rsidRDefault="00164B6A" w:rsidP="00746C30">
            <w:pPr>
              <w:shd w:val="clear" w:color="auto" w:fill="FFFFFF"/>
              <w:spacing w:line="360" w:lineRule="auto"/>
              <w:jc w:val="both"/>
              <w:rPr>
                <w:rFonts w:ascii="Times New Roman" w:eastAsia="Times New Roman" w:hAnsi="Times New Roman" w:cs="Times New Roman"/>
                <w:sz w:val="24"/>
                <w:szCs w:val="24"/>
              </w:rPr>
            </w:pPr>
            <w:r w:rsidRPr="00F445B0">
              <w:rPr>
                <w:rFonts w:ascii="Times New Roman" w:eastAsia="Times New Roman" w:hAnsi="Times New Roman" w:cs="Times New Roman"/>
                <w:sz w:val="24"/>
                <w:szCs w:val="24"/>
              </w:rPr>
              <w:t xml:space="preserve">Активность проводится на интернет-платформе </w:t>
            </w:r>
            <w:hyperlink r:id="rId46">
              <w:r w:rsidRPr="00F445B0">
                <w:rPr>
                  <w:rFonts w:ascii="Times New Roman" w:eastAsia="Times New Roman" w:hAnsi="Times New Roman" w:cs="Times New Roman"/>
                  <w:sz w:val="24"/>
                  <w:szCs w:val="24"/>
                </w:rPr>
                <w:t>https://bvbinfo.ru/</w:t>
              </w:r>
            </w:hyperlink>
            <w:r w:rsidRPr="00F445B0">
              <w:rPr>
                <w:rFonts w:ascii="Times New Roman" w:eastAsia="Times New Roman" w:hAnsi="Times New Roman" w:cs="Times New Roman"/>
                <w:sz w:val="24"/>
                <w:szCs w:val="24"/>
              </w:rPr>
              <w:t xml:space="preserve"> (для зарегистрированных пользователей).</w:t>
            </w:r>
          </w:p>
          <w:p w:rsidR="00164B6A" w:rsidRPr="00F445B0" w:rsidRDefault="00164B6A" w:rsidP="00746C30">
            <w:pPr>
              <w:shd w:val="clear" w:color="auto" w:fill="FFFFFF"/>
              <w:spacing w:line="360" w:lineRule="auto"/>
              <w:jc w:val="both"/>
              <w:rPr>
                <w:rFonts w:ascii="Times New Roman" w:eastAsia="Times New Roman" w:hAnsi="Times New Roman" w:cs="Times New Roman"/>
                <w:bCs/>
                <w:sz w:val="24"/>
                <w:szCs w:val="24"/>
              </w:rPr>
            </w:pPr>
            <w:r w:rsidRPr="00F445B0">
              <w:rPr>
                <w:rFonts w:ascii="Times New Roman" w:eastAsia="Times New Roman" w:hAnsi="Times New Roman" w:cs="Times New Roman"/>
                <w:bCs/>
                <w:sz w:val="24"/>
                <w:szCs w:val="24"/>
              </w:rPr>
              <w:t>Результаты:</w:t>
            </w:r>
          </w:p>
          <w:p w:rsidR="00164B6A" w:rsidRPr="00F445B0" w:rsidRDefault="00164B6A" w:rsidP="00164B6A">
            <w:pPr>
              <w:numPr>
                <w:ilvl w:val="0"/>
                <w:numId w:val="6"/>
              </w:numPr>
              <w:shd w:val="clear" w:color="auto" w:fill="FFFFFF"/>
              <w:tabs>
                <w:tab w:val="left" w:pos="288"/>
              </w:tabs>
              <w:spacing w:after="0" w:line="360" w:lineRule="auto"/>
              <w:ind w:left="5" w:firstLine="0"/>
              <w:jc w:val="both"/>
              <w:rPr>
                <w:rFonts w:ascii="Times New Roman" w:eastAsia="Times New Roman" w:hAnsi="Times New Roman" w:cs="Times New Roman"/>
                <w:sz w:val="24"/>
                <w:szCs w:val="24"/>
              </w:rPr>
            </w:pPr>
            <w:r w:rsidRPr="00F445B0">
              <w:rPr>
                <w:rFonts w:ascii="Times New Roman" w:eastAsia="Times New Roman" w:hAnsi="Times New Roman" w:cs="Times New Roman"/>
                <w:sz w:val="24"/>
                <w:szCs w:val="24"/>
              </w:rPr>
              <w:t>Формирование у обучающегося в процессе выполнения пробы целостного представления о конкретной профессии, группе родственных профессий, сферы, их включающей.</w:t>
            </w:r>
          </w:p>
          <w:p w:rsidR="00164B6A" w:rsidRPr="00F445B0" w:rsidRDefault="00164B6A" w:rsidP="00164B6A">
            <w:pPr>
              <w:numPr>
                <w:ilvl w:val="0"/>
                <w:numId w:val="6"/>
              </w:numPr>
              <w:shd w:val="clear" w:color="auto" w:fill="FFFFFF"/>
              <w:tabs>
                <w:tab w:val="left" w:pos="288"/>
              </w:tabs>
              <w:spacing w:after="0" w:line="360" w:lineRule="auto"/>
              <w:ind w:left="5" w:firstLine="0"/>
              <w:jc w:val="both"/>
              <w:rPr>
                <w:rFonts w:ascii="Times New Roman" w:eastAsia="Times New Roman" w:hAnsi="Times New Roman" w:cs="Times New Roman"/>
                <w:b/>
                <w:sz w:val="24"/>
                <w:szCs w:val="24"/>
              </w:rPr>
            </w:pPr>
            <w:r w:rsidRPr="00F445B0">
              <w:rPr>
                <w:rFonts w:ascii="Times New Roman" w:eastAsia="Times New Roman" w:hAnsi="Times New Roman" w:cs="Times New Roman"/>
                <w:sz w:val="24"/>
                <w:szCs w:val="24"/>
              </w:rPr>
              <w:t xml:space="preserve">Развитие интересов, склонностей, способностей, профессионально важных качеств личности обучающегося. </w:t>
            </w:r>
          </w:p>
          <w:p w:rsidR="00164B6A" w:rsidRPr="00F445B0" w:rsidRDefault="00164B6A" w:rsidP="00164B6A">
            <w:pPr>
              <w:numPr>
                <w:ilvl w:val="0"/>
                <w:numId w:val="6"/>
              </w:numPr>
              <w:shd w:val="clear" w:color="auto" w:fill="FFFFFF"/>
              <w:tabs>
                <w:tab w:val="left" w:pos="288"/>
              </w:tabs>
              <w:spacing w:after="0" w:line="360" w:lineRule="auto"/>
              <w:ind w:left="5" w:firstLine="0"/>
              <w:jc w:val="both"/>
              <w:rPr>
                <w:rFonts w:ascii="Times New Roman" w:eastAsia="Times New Roman" w:hAnsi="Times New Roman" w:cs="Times New Roman"/>
                <w:b/>
                <w:sz w:val="24"/>
                <w:szCs w:val="24"/>
              </w:rPr>
            </w:pPr>
            <w:r w:rsidRPr="00F445B0">
              <w:rPr>
                <w:rFonts w:ascii="Times New Roman" w:eastAsia="Times New Roman" w:hAnsi="Times New Roman" w:cs="Times New Roman"/>
                <w:sz w:val="24"/>
                <w:szCs w:val="24"/>
              </w:rPr>
              <w:t>Готовность обучающегося к выбору профессии.</w:t>
            </w:r>
          </w:p>
        </w:tc>
      </w:tr>
      <w:tr w:rsidR="00164B6A" w:rsidRPr="002321D3" w:rsidTr="00746C30">
        <w:tc>
          <w:tcPr>
            <w:tcW w:w="458" w:type="dxa"/>
          </w:tcPr>
          <w:p w:rsidR="00164B6A" w:rsidRPr="002321D3" w:rsidRDefault="00164B6A" w:rsidP="00746C30">
            <w:pPr>
              <w:spacing w:line="360" w:lineRule="auto"/>
              <w:rPr>
                <w:rFonts w:ascii="Times New Roman" w:eastAsia="Times New Roman" w:hAnsi="Times New Roman" w:cs="Times New Roman"/>
                <w:b/>
                <w:sz w:val="24"/>
                <w:szCs w:val="24"/>
              </w:rPr>
            </w:pPr>
            <w:r w:rsidRPr="002321D3">
              <w:rPr>
                <w:rFonts w:ascii="Times New Roman" w:eastAsia="Times New Roman" w:hAnsi="Times New Roman" w:cs="Times New Roman"/>
                <w:b/>
                <w:sz w:val="24"/>
                <w:szCs w:val="24"/>
              </w:rPr>
              <w:lastRenderedPageBreak/>
              <w:t>5.</w:t>
            </w:r>
          </w:p>
        </w:tc>
        <w:tc>
          <w:tcPr>
            <w:tcW w:w="2696" w:type="dxa"/>
          </w:tcPr>
          <w:p w:rsidR="00164B6A" w:rsidRPr="002321D3" w:rsidRDefault="00164B6A" w:rsidP="00746C30">
            <w:pPr>
              <w:spacing w:line="360" w:lineRule="auto"/>
              <w:rPr>
                <w:rFonts w:ascii="Times New Roman" w:eastAsia="Times New Roman" w:hAnsi="Times New Roman" w:cs="Times New Roman"/>
                <w:b/>
                <w:sz w:val="24"/>
                <w:szCs w:val="24"/>
              </w:rPr>
            </w:pPr>
            <w:r w:rsidRPr="002321D3">
              <w:rPr>
                <w:rFonts w:ascii="Times New Roman" w:eastAsia="Times New Roman" w:hAnsi="Times New Roman" w:cs="Times New Roman"/>
                <w:b/>
                <w:sz w:val="24"/>
                <w:szCs w:val="24"/>
                <w:highlight w:val="white"/>
              </w:rPr>
              <w:t>Профориентационная онлайн-диагностика. Вторая часть «Осознаю»</w:t>
            </w:r>
          </w:p>
          <w:p w:rsidR="00164B6A" w:rsidRPr="002321D3" w:rsidRDefault="00164B6A" w:rsidP="00746C30">
            <w:pPr>
              <w:spacing w:line="360" w:lineRule="auto"/>
              <w:rPr>
                <w:rFonts w:ascii="Times New Roman" w:eastAsia="Times New Roman" w:hAnsi="Times New Roman" w:cs="Times New Roman"/>
                <w:b/>
                <w:sz w:val="24"/>
                <w:szCs w:val="24"/>
              </w:rPr>
            </w:pPr>
            <w:r w:rsidRPr="002321D3">
              <w:rPr>
                <w:rFonts w:ascii="Times New Roman" w:eastAsia="Times New Roman" w:hAnsi="Times New Roman" w:cs="Times New Roman"/>
                <w:b/>
                <w:sz w:val="24"/>
                <w:szCs w:val="24"/>
              </w:rPr>
              <w:t>(3 часа)</w:t>
            </w:r>
          </w:p>
        </w:tc>
        <w:tc>
          <w:tcPr>
            <w:tcW w:w="2962" w:type="dxa"/>
          </w:tcPr>
          <w:p w:rsidR="00164B6A" w:rsidRPr="002D0767" w:rsidRDefault="00164B6A" w:rsidP="00746C30">
            <w:pPr>
              <w:spacing w:line="360" w:lineRule="auto"/>
              <w:jc w:val="both"/>
              <w:rPr>
                <w:rFonts w:ascii="Times New Roman" w:eastAsia="Times New Roman" w:hAnsi="Times New Roman" w:cs="Times New Roman"/>
                <w:i/>
                <w:sz w:val="24"/>
                <w:szCs w:val="24"/>
                <w:highlight w:val="white"/>
              </w:rPr>
            </w:pPr>
            <w:r w:rsidRPr="002321D3">
              <w:rPr>
                <w:rFonts w:ascii="Times New Roman" w:eastAsia="Times New Roman" w:hAnsi="Times New Roman" w:cs="Times New Roman"/>
                <w:b/>
                <w:bCs/>
                <w:i/>
                <w:sz w:val="24"/>
                <w:szCs w:val="24"/>
                <w:highlight w:val="white"/>
              </w:rPr>
              <w:t>Проведение повторной диагностики для рефлексии опыта, полученного по итогам профессиональных проб</w:t>
            </w:r>
            <w:r w:rsidRPr="002321D3">
              <w:rPr>
                <w:rFonts w:ascii="Times New Roman" w:eastAsia="Times New Roman" w:hAnsi="Times New Roman" w:cs="Times New Roman"/>
                <w:i/>
                <w:sz w:val="24"/>
                <w:szCs w:val="24"/>
                <w:highlight w:val="white"/>
              </w:rPr>
              <w:t xml:space="preserve">. Рекомендации по </w:t>
            </w:r>
            <w:r w:rsidRPr="002D0767">
              <w:rPr>
                <w:rFonts w:ascii="Times New Roman" w:eastAsia="Times New Roman" w:hAnsi="Times New Roman" w:cs="Times New Roman"/>
                <w:i/>
                <w:sz w:val="24"/>
                <w:szCs w:val="24"/>
                <w:highlight w:val="white"/>
              </w:rPr>
              <w:lastRenderedPageBreak/>
              <w:t>дальнейшим вариантам получения образования, а также перспективным отраслям и профессиям.</w:t>
            </w:r>
          </w:p>
          <w:p w:rsidR="00164B6A" w:rsidRPr="002321D3" w:rsidRDefault="00164B6A" w:rsidP="00746C30">
            <w:pPr>
              <w:spacing w:line="360" w:lineRule="auto"/>
              <w:jc w:val="both"/>
              <w:rPr>
                <w:rFonts w:ascii="Times New Roman" w:eastAsia="Times New Roman" w:hAnsi="Times New Roman" w:cs="Times New Roman"/>
                <w:b/>
                <w:sz w:val="24"/>
                <w:szCs w:val="24"/>
              </w:rPr>
            </w:pPr>
            <w:r w:rsidRPr="002D0767">
              <w:rPr>
                <w:rFonts w:ascii="Times New Roman" w:eastAsia="Times New Roman" w:hAnsi="Times New Roman" w:cs="Times New Roman"/>
                <w:sz w:val="24"/>
                <w:szCs w:val="24"/>
                <w:highlight w:val="white"/>
              </w:rPr>
              <w:t>Развернутая консультаци</w:t>
            </w:r>
            <w:r>
              <w:rPr>
                <w:rFonts w:ascii="Times New Roman" w:eastAsia="Times New Roman" w:hAnsi="Times New Roman" w:cs="Times New Roman"/>
                <w:sz w:val="24"/>
                <w:szCs w:val="24"/>
                <w:highlight w:val="white"/>
              </w:rPr>
              <w:t>я</w:t>
            </w:r>
            <w:r w:rsidRPr="002D0767">
              <w:rPr>
                <w:rFonts w:ascii="Times New Roman" w:eastAsia="Times New Roman" w:hAnsi="Times New Roman" w:cs="Times New Roman"/>
                <w:sz w:val="24"/>
                <w:szCs w:val="24"/>
                <w:highlight w:val="white"/>
              </w:rPr>
              <w:t xml:space="preserve"> по результатам повторной онлайн-диагностики. 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w:t>
            </w:r>
            <w:hyperlink r:id="rId47">
              <w:r w:rsidRPr="002D0767">
                <w:rPr>
                  <w:rFonts w:ascii="Times New Roman" w:eastAsia="Times New Roman" w:hAnsi="Times New Roman" w:cs="Times New Roman"/>
                  <w:sz w:val="24"/>
                  <w:szCs w:val="24"/>
                  <w:highlight w:val="white"/>
                </w:rPr>
                <w:t xml:space="preserve"> </w:t>
              </w:r>
            </w:hyperlink>
            <w:hyperlink r:id="rId48">
              <w:r w:rsidRPr="002D0767">
                <w:rPr>
                  <w:rFonts w:ascii="Times New Roman" w:eastAsia="Times New Roman" w:hAnsi="Times New Roman" w:cs="Times New Roman"/>
                  <w:sz w:val="24"/>
                  <w:szCs w:val="24"/>
                  <w:highlight w:val="white"/>
                </w:rPr>
                <w:t>https://bvbinfo.ru/</w:t>
              </w:r>
            </w:hyperlink>
            <w:r w:rsidRPr="002D0767">
              <w:rPr>
                <w:rFonts w:ascii="Times New Roman" w:eastAsia="Times New Roman" w:hAnsi="Times New Roman" w:cs="Times New Roman"/>
                <w:sz w:val="24"/>
                <w:szCs w:val="24"/>
                <w:highlight w:val="white"/>
              </w:rPr>
              <w:t>.</w:t>
            </w:r>
          </w:p>
        </w:tc>
        <w:tc>
          <w:tcPr>
            <w:tcW w:w="3348" w:type="dxa"/>
          </w:tcPr>
          <w:p w:rsidR="00164B6A" w:rsidRPr="002321D3" w:rsidRDefault="00164B6A" w:rsidP="00746C30">
            <w:pPr>
              <w:shd w:val="clear" w:color="auto" w:fill="FFFFFF"/>
              <w:spacing w:line="360" w:lineRule="auto"/>
              <w:jc w:val="both"/>
              <w:rPr>
                <w:rFonts w:ascii="Times New Roman" w:eastAsia="Times New Roman" w:hAnsi="Times New Roman" w:cs="Times New Roman"/>
                <w:sz w:val="24"/>
                <w:szCs w:val="24"/>
                <w:highlight w:val="white"/>
              </w:rPr>
            </w:pPr>
            <w:r w:rsidRPr="002321D3">
              <w:rPr>
                <w:rFonts w:ascii="Times New Roman" w:eastAsia="Times New Roman" w:hAnsi="Times New Roman" w:cs="Times New Roman"/>
                <w:sz w:val="24"/>
                <w:szCs w:val="24"/>
                <w:highlight w:val="white"/>
              </w:rPr>
              <w:lastRenderedPageBreak/>
              <w:t xml:space="preserve">Вторая часть профориентационной онлайн диагностики. Осуществляется для подведения промежуточных итогов (рефлексии) с учетом участия </w:t>
            </w:r>
            <w:r w:rsidRPr="002321D3">
              <w:rPr>
                <w:rFonts w:ascii="Times New Roman" w:eastAsia="Times New Roman" w:hAnsi="Times New Roman" w:cs="Times New Roman"/>
                <w:sz w:val="24"/>
                <w:szCs w:val="24"/>
                <w:highlight w:val="white"/>
              </w:rPr>
              <w:lastRenderedPageBreak/>
              <w:t xml:space="preserve">обучающегося в мероприятиях профессионального выбора.  Обучающемуся будет предложен набор диагностических методик на основании опыта предварительного участия в проекте, данный уровень определяется на платформе автоматически. Диагностика осуществляется в онлайн формате, предоставляется возможность проведения как в образовательной организации, так и в домашних условиях.  </w:t>
            </w:r>
          </w:p>
          <w:p w:rsidR="00164B6A" w:rsidRPr="002321D3" w:rsidRDefault="00164B6A" w:rsidP="00746C30">
            <w:pPr>
              <w:shd w:val="clear" w:color="auto" w:fill="FFFFFF"/>
              <w:spacing w:line="360" w:lineRule="auto"/>
              <w:jc w:val="both"/>
              <w:rPr>
                <w:rFonts w:ascii="Times New Roman" w:eastAsia="Times New Roman" w:hAnsi="Times New Roman" w:cs="Times New Roman"/>
                <w:bCs/>
                <w:iCs/>
                <w:sz w:val="24"/>
                <w:szCs w:val="24"/>
                <w:highlight w:val="white"/>
              </w:rPr>
            </w:pPr>
            <w:r w:rsidRPr="002321D3">
              <w:rPr>
                <w:rFonts w:ascii="Times New Roman" w:eastAsia="Times New Roman" w:hAnsi="Times New Roman" w:cs="Times New Roman"/>
                <w:bCs/>
                <w:iCs/>
                <w:sz w:val="24"/>
                <w:szCs w:val="24"/>
                <w:highlight w:val="white"/>
              </w:rPr>
              <w:t>Варианты:</w:t>
            </w:r>
          </w:p>
          <w:p w:rsidR="00164B6A" w:rsidRPr="002321D3" w:rsidRDefault="00164B6A" w:rsidP="00164B6A">
            <w:pPr>
              <w:numPr>
                <w:ilvl w:val="0"/>
                <w:numId w:val="7"/>
              </w:numPr>
              <w:shd w:val="clear" w:color="auto" w:fill="FFFFFF"/>
              <w:tabs>
                <w:tab w:val="left" w:pos="288"/>
              </w:tabs>
              <w:spacing w:after="0" w:line="360" w:lineRule="auto"/>
              <w:ind w:left="5" w:firstLine="0"/>
              <w:jc w:val="both"/>
              <w:rPr>
                <w:rFonts w:ascii="Times New Roman" w:eastAsia="Times New Roman" w:hAnsi="Times New Roman" w:cs="Times New Roman"/>
                <w:sz w:val="24"/>
                <w:szCs w:val="24"/>
                <w:highlight w:val="white"/>
              </w:rPr>
            </w:pPr>
            <w:r w:rsidRPr="002321D3">
              <w:rPr>
                <w:rFonts w:ascii="Times New Roman" w:eastAsia="Times New Roman" w:hAnsi="Times New Roman" w:cs="Times New Roman"/>
                <w:sz w:val="24"/>
                <w:szCs w:val="24"/>
                <w:highlight w:val="white"/>
              </w:rPr>
              <w:t>Онлайн диагностика «Мой выбор».</w:t>
            </w:r>
          </w:p>
          <w:p w:rsidR="00164B6A" w:rsidRPr="002321D3" w:rsidRDefault="00164B6A" w:rsidP="00164B6A">
            <w:pPr>
              <w:numPr>
                <w:ilvl w:val="0"/>
                <w:numId w:val="7"/>
              </w:numPr>
              <w:shd w:val="clear" w:color="auto" w:fill="FFFFFF"/>
              <w:tabs>
                <w:tab w:val="left" w:pos="288"/>
              </w:tabs>
              <w:spacing w:after="0" w:line="360" w:lineRule="auto"/>
              <w:ind w:left="5" w:firstLine="0"/>
              <w:jc w:val="both"/>
              <w:rPr>
                <w:rFonts w:ascii="Times New Roman" w:eastAsia="Times New Roman" w:hAnsi="Times New Roman" w:cs="Times New Roman"/>
                <w:sz w:val="24"/>
                <w:szCs w:val="24"/>
                <w:highlight w:val="white"/>
              </w:rPr>
            </w:pPr>
            <w:r w:rsidRPr="002321D3">
              <w:rPr>
                <w:rFonts w:ascii="Times New Roman" w:eastAsia="Times New Roman" w:hAnsi="Times New Roman" w:cs="Times New Roman"/>
                <w:sz w:val="24"/>
                <w:szCs w:val="24"/>
                <w:highlight w:val="white"/>
              </w:rPr>
              <w:t>Онлайн диагностика «Моя готовность».</w:t>
            </w:r>
          </w:p>
          <w:p w:rsidR="00164B6A" w:rsidRDefault="00164B6A" w:rsidP="00164B6A">
            <w:pPr>
              <w:numPr>
                <w:ilvl w:val="0"/>
                <w:numId w:val="7"/>
              </w:numPr>
              <w:shd w:val="clear" w:color="auto" w:fill="FFFFFF"/>
              <w:tabs>
                <w:tab w:val="left" w:pos="288"/>
              </w:tabs>
              <w:spacing w:after="0" w:line="360" w:lineRule="auto"/>
              <w:ind w:left="5" w:firstLine="0"/>
              <w:jc w:val="both"/>
              <w:rPr>
                <w:rFonts w:ascii="Times New Roman" w:eastAsia="Times New Roman" w:hAnsi="Times New Roman" w:cs="Times New Roman"/>
                <w:sz w:val="24"/>
                <w:szCs w:val="24"/>
                <w:highlight w:val="white"/>
              </w:rPr>
            </w:pPr>
            <w:r w:rsidRPr="002321D3">
              <w:rPr>
                <w:rFonts w:ascii="Times New Roman" w:eastAsia="Times New Roman" w:hAnsi="Times New Roman" w:cs="Times New Roman"/>
                <w:sz w:val="24"/>
                <w:szCs w:val="24"/>
                <w:highlight w:val="white"/>
              </w:rPr>
              <w:t>Онлайн диагностика «Мои таланты».</w:t>
            </w:r>
          </w:p>
          <w:p w:rsidR="00164B6A" w:rsidRPr="00FF4E28"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После диагностики рекомендуется проведение консультаций по полученным результатам (1 час), а также анализ интерпретаций в рамках </w:t>
            </w:r>
            <w:r>
              <w:rPr>
                <w:rFonts w:ascii="Times New Roman" w:eastAsia="Times New Roman" w:hAnsi="Times New Roman" w:cs="Times New Roman"/>
                <w:sz w:val="24"/>
                <w:szCs w:val="24"/>
              </w:rPr>
              <w:t>самостоятельной</w:t>
            </w:r>
            <w:r w:rsidRPr="002321D3">
              <w:rPr>
                <w:rFonts w:ascii="Times New Roman" w:eastAsia="Times New Roman" w:hAnsi="Times New Roman" w:cs="Times New Roman"/>
                <w:sz w:val="24"/>
                <w:szCs w:val="24"/>
              </w:rPr>
              <w:t xml:space="preserve"> работы (1 час).</w:t>
            </w:r>
          </w:p>
          <w:p w:rsidR="00164B6A" w:rsidRPr="002321D3" w:rsidRDefault="00164B6A" w:rsidP="00746C30">
            <w:pPr>
              <w:shd w:val="clear" w:color="auto" w:fill="FFFFFF"/>
              <w:spacing w:line="360" w:lineRule="auto"/>
              <w:jc w:val="both"/>
              <w:rPr>
                <w:rFonts w:ascii="Times New Roman" w:eastAsia="Times New Roman" w:hAnsi="Times New Roman" w:cs="Times New Roman"/>
                <w:b/>
                <w:sz w:val="24"/>
                <w:szCs w:val="24"/>
                <w:highlight w:val="white"/>
              </w:rPr>
            </w:pPr>
            <w:r w:rsidRPr="002321D3">
              <w:rPr>
                <w:rFonts w:ascii="Times New Roman" w:eastAsia="Times New Roman" w:hAnsi="Times New Roman" w:cs="Times New Roman"/>
                <w:b/>
                <w:sz w:val="24"/>
                <w:szCs w:val="24"/>
                <w:highlight w:val="white"/>
              </w:rPr>
              <w:t>Результаты:</w:t>
            </w:r>
          </w:p>
          <w:p w:rsidR="00164B6A" w:rsidRPr="002321D3" w:rsidRDefault="00164B6A" w:rsidP="00164B6A">
            <w:pPr>
              <w:numPr>
                <w:ilvl w:val="0"/>
                <w:numId w:val="8"/>
              </w:numPr>
              <w:shd w:val="clear" w:color="auto" w:fill="FFFFFF"/>
              <w:tabs>
                <w:tab w:val="left" w:pos="288"/>
              </w:tabs>
              <w:spacing w:after="0" w:line="360" w:lineRule="auto"/>
              <w:ind w:left="0" w:firstLine="5"/>
              <w:jc w:val="both"/>
              <w:rPr>
                <w:rFonts w:ascii="Times New Roman" w:eastAsia="Times New Roman" w:hAnsi="Times New Roman" w:cs="Times New Roman"/>
                <w:sz w:val="24"/>
                <w:szCs w:val="24"/>
                <w:highlight w:val="white"/>
              </w:rPr>
            </w:pPr>
            <w:r w:rsidRPr="002321D3">
              <w:rPr>
                <w:rFonts w:ascii="Times New Roman" w:eastAsia="Times New Roman" w:hAnsi="Times New Roman" w:cs="Times New Roman"/>
                <w:sz w:val="24"/>
                <w:szCs w:val="24"/>
                <w:highlight w:val="white"/>
              </w:rPr>
              <w:t xml:space="preserve">рекомендация по </w:t>
            </w:r>
            <w:r w:rsidRPr="002321D3">
              <w:rPr>
                <w:rFonts w:ascii="Times New Roman" w:eastAsia="Times New Roman" w:hAnsi="Times New Roman" w:cs="Times New Roman"/>
                <w:sz w:val="24"/>
                <w:szCs w:val="24"/>
                <w:highlight w:val="white"/>
              </w:rPr>
              <w:lastRenderedPageBreak/>
              <w:t>построению образовательно-профессионального маршрута</w:t>
            </w:r>
            <w:r>
              <w:rPr>
                <w:rFonts w:ascii="Times New Roman" w:eastAsia="Times New Roman" w:hAnsi="Times New Roman" w:cs="Times New Roman"/>
                <w:sz w:val="24"/>
                <w:szCs w:val="24"/>
                <w:highlight w:val="white"/>
              </w:rPr>
              <w:t>;</w:t>
            </w:r>
          </w:p>
          <w:p w:rsidR="00164B6A" w:rsidRPr="002321D3" w:rsidRDefault="00164B6A" w:rsidP="00164B6A">
            <w:pPr>
              <w:numPr>
                <w:ilvl w:val="0"/>
                <w:numId w:val="8"/>
              </w:numPr>
              <w:shd w:val="clear" w:color="auto" w:fill="FFFFFF"/>
              <w:tabs>
                <w:tab w:val="left" w:pos="288"/>
              </w:tabs>
              <w:spacing w:after="0" w:line="360" w:lineRule="auto"/>
              <w:ind w:left="0" w:firstLine="5"/>
              <w:jc w:val="both"/>
              <w:rPr>
                <w:rFonts w:ascii="Times New Roman" w:eastAsia="Times New Roman" w:hAnsi="Times New Roman" w:cs="Times New Roman"/>
                <w:sz w:val="24"/>
                <w:szCs w:val="24"/>
                <w:highlight w:val="white"/>
              </w:rPr>
            </w:pPr>
            <w:r w:rsidRPr="002321D3">
              <w:rPr>
                <w:rFonts w:ascii="Times New Roman" w:eastAsia="Times New Roman" w:hAnsi="Times New Roman" w:cs="Times New Roman"/>
                <w:sz w:val="24"/>
                <w:szCs w:val="24"/>
                <w:highlight w:val="white"/>
              </w:rPr>
              <w:t>рекомендации по развитию</w:t>
            </w:r>
            <w:r>
              <w:rPr>
                <w:rFonts w:ascii="Times New Roman" w:eastAsia="Times New Roman" w:hAnsi="Times New Roman" w:cs="Times New Roman"/>
                <w:sz w:val="24"/>
                <w:szCs w:val="24"/>
                <w:highlight w:val="white"/>
              </w:rPr>
              <w:t>;</w:t>
            </w:r>
          </w:p>
          <w:p w:rsidR="00164B6A" w:rsidRPr="002321D3" w:rsidRDefault="00164B6A" w:rsidP="00164B6A">
            <w:pPr>
              <w:numPr>
                <w:ilvl w:val="0"/>
                <w:numId w:val="8"/>
              </w:numPr>
              <w:shd w:val="clear" w:color="auto" w:fill="FFFFFF"/>
              <w:tabs>
                <w:tab w:val="left" w:pos="288"/>
              </w:tabs>
              <w:spacing w:after="0" w:line="360" w:lineRule="auto"/>
              <w:ind w:left="0" w:firstLine="5"/>
              <w:jc w:val="both"/>
              <w:rPr>
                <w:rFonts w:ascii="Times New Roman" w:eastAsia="Times New Roman" w:hAnsi="Times New Roman" w:cs="Times New Roman"/>
                <w:sz w:val="24"/>
                <w:szCs w:val="24"/>
                <w:highlight w:val="white"/>
              </w:rPr>
            </w:pPr>
            <w:r w:rsidRPr="002321D3">
              <w:rPr>
                <w:rFonts w:ascii="Times New Roman" w:eastAsia="Times New Roman" w:hAnsi="Times New Roman" w:cs="Times New Roman"/>
                <w:sz w:val="24"/>
                <w:szCs w:val="24"/>
                <w:highlight w:val="white"/>
              </w:rPr>
              <w:t>видеозапись консультации по результатам профориентационной диагностики</w:t>
            </w:r>
            <w:r>
              <w:rPr>
                <w:rFonts w:ascii="Times New Roman" w:eastAsia="Times New Roman" w:hAnsi="Times New Roman" w:cs="Times New Roman"/>
                <w:sz w:val="24"/>
                <w:szCs w:val="24"/>
                <w:highlight w:val="white"/>
              </w:rPr>
              <w:t>;</w:t>
            </w:r>
          </w:p>
          <w:p w:rsidR="00164B6A" w:rsidRPr="002321D3" w:rsidRDefault="00164B6A" w:rsidP="00164B6A">
            <w:pPr>
              <w:numPr>
                <w:ilvl w:val="0"/>
                <w:numId w:val="8"/>
              </w:numPr>
              <w:tabs>
                <w:tab w:val="left" w:pos="288"/>
              </w:tabs>
              <w:spacing w:after="0" w:line="360" w:lineRule="auto"/>
              <w:ind w:left="0" w:firstLine="5"/>
              <w:jc w:val="both"/>
              <w:rPr>
                <w:rFonts w:ascii="Times New Roman" w:eastAsia="Times New Roman" w:hAnsi="Times New Roman" w:cs="Times New Roman"/>
                <w:b/>
                <w:sz w:val="24"/>
                <w:szCs w:val="24"/>
              </w:rPr>
            </w:pPr>
            <w:r w:rsidRPr="002321D3">
              <w:rPr>
                <w:rFonts w:ascii="Times New Roman" w:eastAsia="Times New Roman" w:hAnsi="Times New Roman" w:cs="Times New Roman"/>
                <w:sz w:val="24"/>
                <w:szCs w:val="24"/>
                <w:highlight w:val="white"/>
              </w:rPr>
              <w:t xml:space="preserve">рекомендации по обсуждению результатов тестирования с родственниками и специалистами. </w:t>
            </w:r>
          </w:p>
        </w:tc>
      </w:tr>
      <w:tr w:rsidR="00164B6A" w:rsidRPr="002321D3" w:rsidTr="00746C30">
        <w:tc>
          <w:tcPr>
            <w:tcW w:w="458" w:type="dxa"/>
          </w:tcPr>
          <w:p w:rsidR="00164B6A" w:rsidRPr="002321D3" w:rsidRDefault="00164B6A" w:rsidP="00746C30">
            <w:pPr>
              <w:spacing w:line="360" w:lineRule="auto"/>
              <w:rPr>
                <w:rFonts w:ascii="Times New Roman" w:eastAsia="Times New Roman" w:hAnsi="Times New Roman" w:cs="Times New Roman"/>
                <w:b/>
                <w:sz w:val="24"/>
                <w:szCs w:val="24"/>
              </w:rPr>
            </w:pPr>
            <w:r w:rsidRPr="002321D3">
              <w:rPr>
                <w:rFonts w:ascii="Times New Roman" w:eastAsia="Times New Roman" w:hAnsi="Times New Roman" w:cs="Times New Roman"/>
                <w:b/>
                <w:sz w:val="24"/>
                <w:szCs w:val="24"/>
              </w:rPr>
              <w:lastRenderedPageBreak/>
              <w:t>6.</w:t>
            </w:r>
          </w:p>
        </w:tc>
        <w:tc>
          <w:tcPr>
            <w:tcW w:w="2696" w:type="dxa"/>
          </w:tcPr>
          <w:p w:rsidR="00164B6A" w:rsidRPr="002321D3" w:rsidRDefault="00164B6A" w:rsidP="00746C30">
            <w:pPr>
              <w:spacing w:line="360" w:lineRule="auto"/>
              <w:jc w:val="both"/>
              <w:rPr>
                <w:rFonts w:ascii="Times New Roman" w:eastAsia="Times New Roman" w:hAnsi="Times New Roman" w:cs="Times New Roman"/>
                <w:b/>
                <w:sz w:val="24"/>
                <w:szCs w:val="24"/>
              </w:rPr>
            </w:pPr>
            <w:r w:rsidRPr="002321D3">
              <w:rPr>
                <w:rFonts w:ascii="Times New Roman" w:eastAsia="Times New Roman" w:hAnsi="Times New Roman" w:cs="Times New Roman"/>
                <w:b/>
                <w:sz w:val="24"/>
                <w:szCs w:val="24"/>
              </w:rPr>
              <w:t>Профориентационный рефлексивный урок «Планирую»</w:t>
            </w:r>
          </w:p>
          <w:p w:rsidR="00164B6A" w:rsidRPr="002321D3" w:rsidRDefault="00164B6A" w:rsidP="00746C30">
            <w:pPr>
              <w:spacing w:line="360" w:lineRule="auto"/>
              <w:jc w:val="both"/>
              <w:rPr>
                <w:rFonts w:ascii="Times New Roman" w:eastAsia="Times New Roman" w:hAnsi="Times New Roman" w:cs="Times New Roman"/>
                <w:b/>
                <w:sz w:val="24"/>
                <w:szCs w:val="24"/>
              </w:rPr>
            </w:pPr>
            <w:r w:rsidRPr="002321D3">
              <w:rPr>
                <w:rFonts w:ascii="Times New Roman" w:eastAsia="Times New Roman" w:hAnsi="Times New Roman" w:cs="Times New Roman"/>
                <w:b/>
                <w:sz w:val="24"/>
                <w:szCs w:val="24"/>
              </w:rPr>
              <w:t>(4 часа)</w:t>
            </w:r>
          </w:p>
          <w:p w:rsidR="00164B6A" w:rsidRPr="002321D3" w:rsidRDefault="00164B6A" w:rsidP="00746C30">
            <w:pPr>
              <w:spacing w:line="360" w:lineRule="auto"/>
              <w:jc w:val="both"/>
              <w:rPr>
                <w:rFonts w:ascii="Times New Roman" w:eastAsia="Times New Roman" w:hAnsi="Times New Roman" w:cs="Times New Roman"/>
                <w:b/>
                <w:sz w:val="24"/>
                <w:szCs w:val="24"/>
                <w:highlight w:val="white"/>
              </w:rPr>
            </w:pPr>
          </w:p>
        </w:tc>
        <w:tc>
          <w:tcPr>
            <w:tcW w:w="2962" w:type="dxa"/>
          </w:tcPr>
          <w:p w:rsidR="00164B6A" w:rsidRPr="002321D3" w:rsidRDefault="00164B6A" w:rsidP="00746C30">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b/>
                <w:i/>
                <w:sz w:val="24"/>
                <w:szCs w:val="24"/>
              </w:rPr>
              <w:t>Профориентационный рефлексивный урок (проводится в конце курса, по итогам всех</w:t>
            </w:r>
            <w:r>
              <w:rPr>
                <w:rFonts w:ascii="Times New Roman" w:eastAsia="Times New Roman" w:hAnsi="Times New Roman" w:cs="Times New Roman"/>
                <w:b/>
                <w:i/>
                <w:sz w:val="24"/>
                <w:szCs w:val="24"/>
              </w:rPr>
              <w:t xml:space="preserve"> </w:t>
            </w:r>
            <w:r w:rsidRPr="002321D3">
              <w:rPr>
                <w:rFonts w:ascii="Times New Roman" w:eastAsia="Times New Roman" w:hAnsi="Times New Roman" w:cs="Times New Roman"/>
                <w:b/>
                <w:i/>
                <w:sz w:val="24"/>
                <w:szCs w:val="24"/>
              </w:rPr>
              <w:t xml:space="preserve">профориентационных мероприятий): </w:t>
            </w:r>
            <w:r w:rsidRPr="00FA3B52">
              <w:rPr>
                <w:rFonts w:ascii="Times New Roman" w:eastAsia="Times New Roman" w:hAnsi="Times New Roman" w:cs="Times New Roman"/>
                <w:bCs/>
                <w:iCs/>
                <w:sz w:val="24"/>
                <w:szCs w:val="24"/>
              </w:rPr>
              <w:t>р</w:t>
            </w:r>
            <w:r w:rsidRPr="002321D3">
              <w:rPr>
                <w:rFonts w:ascii="Times New Roman" w:eastAsia="Times New Roman" w:hAnsi="Times New Roman" w:cs="Times New Roman"/>
                <w:sz w:val="24"/>
                <w:szCs w:val="24"/>
              </w:rPr>
              <w:t>азбор и обсуждение персональных рекомендаций (по возрастам).</w:t>
            </w:r>
            <w:r w:rsidRPr="002321D3">
              <w:rPr>
                <w:rFonts w:ascii="Times New Roman" w:eastAsia="Times New Roman" w:hAnsi="Times New Roman" w:cs="Times New Roman"/>
                <w:b/>
                <w:i/>
                <w:sz w:val="24"/>
                <w:szCs w:val="24"/>
              </w:rPr>
              <w:t xml:space="preserve"> </w:t>
            </w:r>
            <w:r w:rsidRPr="002321D3">
              <w:rPr>
                <w:rFonts w:ascii="Times New Roman" w:eastAsia="Times New Roman" w:hAnsi="Times New Roman" w:cs="Times New Roman"/>
                <w:sz w:val="24"/>
                <w:szCs w:val="24"/>
              </w:rPr>
              <w:t>Разбор и обсуждение полученного опыта по итогам профессиональных проб и мероприятий.</w:t>
            </w:r>
            <w:r w:rsidRPr="002321D3">
              <w:rPr>
                <w:rFonts w:ascii="Times New Roman" w:eastAsia="Times New Roman" w:hAnsi="Times New Roman" w:cs="Times New Roman"/>
                <w:b/>
                <w:i/>
                <w:sz w:val="24"/>
                <w:szCs w:val="24"/>
              </w:rPr>
              <w:t xml:space="preserve"> </w:t>
            </w:r>
            <w:r w:rsidRPr="002321D3">
              <w:rPr>
                <w:rFonts w:ascii="Times New Roman" w:eastAsia="Times New Roman" w:hAnsi="Times New Roman" w:cs="Times New Roman"/>
                <w:sz w:val="24"/>
                <w:szCs w:val="24"/>
              </w:rPr>
              <w:t>Постановка образовательных и карьерных целей (стратегических и тактических).</w:t>
            </w:r>
            <w:r w:rsidRPr="002321D3">
              <w:rPr>
                <w:rFonts w:ascii="Times New Roman" w:eastAsia="Times New Roman" w:hAnsi="Times New Roman" w:cs="Times New Roman"/>
                <w:b/>
                <w:i/>
                <w:sz w:val="24"/>
                <w:szCs w:val="24"/>
              </w:rPr>
              <w:t xml:space="preserve"> </w:t>
            </w:r>
            <w:r w:rsidRPr="002321D3">
              <w:rPr>
                <w:rFonts w:ascii="Times New Roman" w:eastAsia="Times New Roman" w:hAnsi="Times New Roman" w:cs="Times New Roman"/>
                <w:sz w:val="24"/>
                <w:szCs w:val="24"/>
              </w:rPr>
              <w:t xml:space="preserve">Формирование планов образовательных шагов и формулирование </w:t>
            </w:r>
            <w:r w:rsidRPr="002321D3">
              <w:rPr>
                <w:rFonts w:ascii="Times New Roman" w:eastAsia="Times New Roman" w:hAnsi="Times New Roman" w:cs="Times New Roman"/>
                <w:sz w:val="24"/>
                <w:szCs w:val="24"/>
              </w:rPr>
              <w:lastRenderedPageBreak/>
              <w:t>траектории развития (последовательность реализации целей). Стратегические цели - долгосрочная перспектива (профессии и отрасли, которые интересуют учеников, варианты профессионального образования в случае средних классов).</w:t>
            </w:r>
          </w:p>
          <w:p w:rsidR="00164B6A" w:rsidRPr="002321D3" w:rsidRDefault="00164B6A" w:rsidP="00746C30">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Тактические цели - краткосрочная перспектива</w:t>
            </w:r>
            <w:r>
              <w:rPr>
                <w:rFonts w:ascii="Times New Roman" w:eastAsia="Times New Roman" w:hAnsi="Times New Roman" w:cs="Times New Roman"/>
                <w:sz w:val="24"/>
                <w:szCs w:val="24"/>
              </w:rPr>
              <w:t>,</w:t>
            </w:r>
            <w:r w:rsidRPr="002321D3">
              <w:rPr>
                <w:rFonts w:ascii="Times New Roman" w:eastAsia="Times New Roman" w:hAnsi="Times New Roman" w:cs="Times New Roman"/>
                <w:sz w:val="24"/>
                <w:szCs w:val="24"/>
              </w:rPr>
              <w:t xml:space="preserve"> и что позволяет прийти к стратегическим целям (профили обучения в школе, тематики дополнительного образования, уровни обучения в случае 8-9 классов и пр.).</w:t>
            </w:r>
          </w:p>
          <w:p w:rsidR="00164B6A" w:rsidRPr="002321D3" w:rsidRDefault="00164B6A" w:rsidP="00746C30">
            <w:pPr>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Сценарий урока построен вокруг обсуждения опыта, полученного в ходе участия в проекте, рекомендаций по диагностикам и внедрения рекомендаций в образовательные планы обучающихся.</w:t>
            </w:r>
          </w:p>
          <w:p w:rsidR="00164B6A" w:rsidRPr="002321D3" w:rsidRDefault="00164B6A" w:rsidP="00746C30">
            <w:pPr>
              <w:spacing w:line="360" w:lineRule="auto"/>
              <w:jc w:val="both"/>
              <w:rPr>
                <w:rFonts w:ascii="Times New Roman" w:eastAsia="Times New Roman" w:hAnsi="Times New Roman" w:cs="Times New Roman"/>
                <w:bCs/>
                <w:sz w:val="24"/>
                <w:szCs w:val="24"/>
              </w:rPr>
            </w:pPr>
            <w:r w:rsidRPr="002321D3">
              <w:rPr>
                <w:rFonts w:ascii="Times New Roman" w:eastAsia="Times New Roman" w:hAnsi="Times New Roman" w:cs="Times New Roman"/>
                <w:bCs/>
                <w:sz w:val="24"/>
                <w:szCs w:val="24"/>
              </w:rPr>
              <w:t>Задачи:</w:t>
            </w:r>
          </w:p>
          <w:p w:rsidR="00164B6A" w:rsidRPr="002321D3" w:rsidRDefault="00164B6A" w:rsidP="00164B6A">
            <w:pPr>
              <w:numPr>
                <w:ilvl w:val="0"/>
                <w:numId w:val="8"/>
              </w:numPr>
              <w:tabs>
                <w:tab w:val="left" w:pos="245"/>
              </w:tabs>
              <w:spacing w:after="0" w:line="360" w:lineRule="auto"/>
              <w:ind w:left="0"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 xml:space="preserve">Разбор и обсуждение </w:t>
            </w:r>
            <w:r w:rsidRPr="002321D3">
              <w:rPr>
                <w:rFonts w:ascii="Times New Roman" w:eastAsia="Times New Roman" w:hAnsi="Times New Roman" w:cs="Times New Roman"/>
                <w:sz w:val="24"/>
                <w:szCs w:val="24"/>
              </w:rPr>
              <w:lastRenderedPageBreak/>
              <w:t>рекомендаций диагностики - рефлексии 5 этапа (по возрастам).</w:t>
            </w:r>
          </w:p>
          <w:p w:rsidR="00164B6A" w:rsidRPr="002321D3" w:rsidRDefault="00164B6A" w:rsidP="00164B6A">
            <w:pPr>
              <w:numPr>
                <w:ilvl w:val="0"/>
                <w:numId w:val="8"/>
              </w:numPr>
              <w:tabs>
                <w:tab w:val="left" w:pos="245"/>
              </w:tabs>
              <w:spacing w:after="0" w:line="360" w:lineRule="auto"/>
              <w:ind w:left="0"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Разбор и обсуждение полученного опыта по итогам профессиональных проб и мероприятий.</w:t>
            </w:r>
          </w:p>
          <w:p w:rsidR="00164B6A" w:rsidRPr="002321D3" w:rsidRDefault="00164B6A" w:rsidP="00164B6A">
            <w:pPr>
              <w:numPr>
                <w:ilvl w:val="0"/>
                <w:numId w:val="8"/>
              </w:numPr>
              <w:tabs>
                <w:tab w:val="left" w:pos="245"/>
              </w:tabs>
              <w:spacing w:after="0" w:line="360" w:lineRule="auto"/>
              <w:ind w:left="0"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Постановка образовательных и карьерных целей (стратегических и тактических).</w:t>
            </w:r>
          </w:p>
          <w:p w:rsidR="00164B6A" w:rsidRPr="002F006C" w:rsidRDefault="00164B6A" w:rsidP="00164B6A">
            <w:pPr>
              <w:numPr>
                <w:ilvl w:val="0"/>
                <w:numId w:val="8"/>
              </w:numPr>
              <w:tabs>
                <w:tab w:val="left" w:pos="245"/>
              </w:tabs>
              <w:spacing w:after="0" w:line="360" w:lineRule="auto"/>
              <w:ind w:left="0" w:firstLine="0"/>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t>Формирование планов образовательных шагов и формулирование траектории развития (последовательность реализации целей).</w:t>
            </w:r>
          </w:p>
        </w:tc>
        <w:tc>
          <w:tcPr>
            <w:tcW w:w="3348" w:type="dxa"/>
          </w:tcPr>
          <w:p w:rsidR="00164B6A" w:rsidRDefault="00164B6A" w:rsidP="00746C30">
            <w:pPr>
              <w:shd w:val="clear" w:color="auto" w:fill="FFFFFF"/>
              <w:spacing w:line="360" w:lineRule="auto"/>
              <w:jc w:val="both"/>
              <w:rPr>
                <w:rFonts w:ascii="Times New Roman" w:eastAsia="Times New Roman" w:hAnsi="Times New Roman" w:cs="Times New Roman"/>
                <w:sz w:val="24"/>
                <w:szCs w:val="24"/>
              </w:rPr>
            </w:pPr>
            <w:r w:rsidRPr="002321D3">
              <w:rPr>
                <w:rFonts w:ascii="Times New Roman" w:eastAsia="Times New Roman" w:hAnsi="Times New Roman" w:cs="Times New Roman"/>
                <w:sz w:val="24"/>
                <w:szCs w:val="24"/>
              </w:rPr>
              <w:lastRenderedPageBreak/>
              <w:t>Групповое обсуждение, рефлексия, разбор персональных рекомендаций по результатам участия в проекте, практические задания и упражнения, просмотр видеороликов. По итогам урока каждый ученик должен отметить наиболее подходящие ему варианты из предложенных рекомендаций, в том числе с использованием функционала платформы.</w:t>
            </w:r>
          </w:p>
          <w:p w:rsidR="00164B6A" w:rsidRPr="008200F3" w:rsidRDefault="00164B6A" w:rsidP="00746C3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самостоятельной работы (2 часа) анализ полученных рекомендаций, обсуждение результатов с родителями, посещение рекомендуемых ресурсов партнеров проекта.</w:t>
            </w:r>
          </w:p>
          <w:p w:rsidR="00164B6A" w:rsidRPr="002321D3" w:rsidRDefault="00164B6A" w:rsidP="00746C30">
            <w:pPr>
              <w:spacing w:line="360" w:lineRule="auto"/>
              <w:jc w:val="both"/>
              <w:rPr>
                <w:rFonts w:ascii="Times New Roman" w:eastAsia="Times New Roman" w:hAnsi="Times New Roman" w:cs="Times New Roman"/>
                <w:b/>
                <w:sz w:val="24"/>
                <w:szCs w:val="24"/>
              </w:rPr>
            </w:pPr>
            <w:r w:rsidRPr="002321D3">
              <w:rPr>
                <w:rFonts w:ascii="Times New Roman" w:eastAsia="Times New Roman" w:hAnsi="Times New Roman" w:cs="Times New Roman"/>
                <w:sz w:val="24"/>
                <w:szCs w:val="24"/>
              </w:rPr>
              <w:lastRenderedPageBreak/>
              <w:t xml:space="preserve">Материалы для </w:t>
            </w:r>
            <w:r w:rsidRPr="002F006C">
              <w:rPr>
                <w:rFonts w:ascii="Times New Roman" w:eastAsia="Times New Roman" w:hAnsi="Times New Roman" w:cs="Times New Roman"/>
                <w:sz w:val="24"/>
                <w:szCs w:val="24"/>
              </w:rPr>
              <w:t>проведения урока представлены на интернет-платформе</w:t>
            </w:r>
            <w:hyperlink r:id="rId49">
              <w:r w:rsidRPr="002F006C">
                <w:rPr>
                  <w:rFonts w:ascii="Times New Roman" w:eastAsia="Times New Roman" w:hAnsi="Times New Roman" w:cs="Times New Roman"/>
                  <w:sz w:val="24"/>
                  <w:szCs w:val="24"/>
                </w:rPr>
                <w:t xml:space="preserve"> </w:t>
              </w:r>
            </w:hyperlink>
            <w:hyperlink r:id="rId50">
              <w:r w:rsidRPr="002F006C">
                <w:rPr>
                  <w:rFonts w:ascii="Times New Roman" w:eastAsia="Times New Roman" w:hAnsi="Times New Roman" w:cs="Times New Roman"/>
                  <w:sz w:val="24"/>
                  <w:szCs w:val="24"/>
                </w:rPr>
                <w:t>https://bvbinfo.ru/</w:t>
              </w:r>
            </w:hyperlink>
            <w:r w:rsidRPr="002F006C">
              <w:rPr>
                <w:rFonts w:ascii="Times New Roman" w:eastAsia="Times New Roman" w:hAnsi="Times New Roman" w:cs="Times New Roman"/>
                <w:sz w:val="24"/>
                <w:szCs w:val="24"/>
              </w:rPr>
              <w:t xml:space="preserve"> (для зарегистрированных педагогов-навигаторов проекта).</w:t>
            </w:r>
          </w:p>
        </w:tc>
      </w:tr>
      <w:bookmarkEnd w:id="36"/>
    </w:tbl>
    <w:p w:rsidR="00164B6A" w:rsidRPr="002321D3" w:rsidRDefault="00164B6A" w:rsidP="00164B6A">
      <w:pPr>
        <w:spacing w:line="360" w:lineRule="auto"/>
        <w:rPr>
          <w:rFonts w:ascii="Times New Roman" w:eastAsia="Times New Roman" w:hAnsi="Times New Roman" w:cs="Times New Roman"/>
          <w:sz w:val="24"/>
          <w:szCs w:val="24"/>
        </w:rPr>
        <w:sectPr w:rsidR="00164B6A" w:rsidRPr="002321D3" w:rsidSect="00164B6A">
          <w:pgSz w:w="11906" w:h="16838"/>
          <w:pgMar w:top="1134" w:right="851" w:bottom="1134" w:left="1701" w:header="720" w:footer="720" w:gutter="0"/>
          <w:cols w:space="720"/>
          <w:titlePg/>
          <w:docGrid w:linePitch="299"/>
        </w:sectPr>
      </w:pPr>
    </w:p>
    <w:p w:rsidR="00164B6A" w:rsidRDefault="00164B6A" w:rsidP="00164B6A">
      <w:pPr>
        <w:pStyle w:val="1"/>
        <w:spacing w:before="0"/>
        <w:jc w:val="both"/>
        <w:rPr>
          <w:sz w:val="22"/>
          <w:szCs w:val="36"/>
        </w:rPr>
      </w:pPr>
    </w:p>
    <w:p w:rsidR="00164B6A" w:rsidRPr="00CB12D4"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b/>
          <w:bCs/>
          <w:color w:val="000000"/>
          <w:sz w:val="24"/>
          <w:szCs w:val="24"/>
        </w:rPr>
      </w:pPr>
      <w:r w:rsidRPr="00CB12D4">
        <w:rPr>
          <w:rFonts w:ascii="Times New Roman" w:eastAsia="Times New Roman" w:hAnsi="Times New Roman" w:cs="Times New Roman"/>
          <w:b/>
          <w:bCs/>
          <w:color w:val="000000"/>
          <w:sz w:val="24"/>
          <w:szCs w:val="24"/>
        </w:rPr>
        <w:t>Содержание</w:t>
      </w:r>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r w:rsidRPr="00043499">
        <w:rPr>
          <w:rFonts w:ascii="Times New Roman" w:hAnsi="Times New Roman" w:cs="Times New Roman"/>
          <w:sz w:val="24"/>
          <w:szCs w:val="24"/>
        </w:rPr>
        <w:fldChar w:fldCharType="begin"/>
      </w:r>
      <w:r w:rsidR="00164B6A" w:rsidRPr="00043499">
        <w:rPr>
          <w:rFonts w:ascii="Times New Roman" w:hAnsi="Times New Roman" w:cs="Times New Roman"/>
          <w:sz w:val="24"/>
          <w:szCs w:val="24"/>
        </w:rPr>
        <w:instrText xml:space="preserve"> TOC \o "1-4" \h \z \u </w:instrText>
      </w:r>
      <w:r w:rsidRPr="00043499">
        <w:rPr>
          <w:rFonts w:ascii="Times New Roman" w:hAnsi="Times New Roman" w:cs="Times New Roman"/>
          <w:sz w:val="24"/>
          <w:szCs w:val="24"/>
        </w:rPr>
        <w:fldChar w:fldCharType="separate"/>
      </w:r>
      <w:hyperlink w:anchor="_Toc115714103" w:history="1">
        <w:r w:rsidR="00164B6A" w:rsidRPr="00043499">
          <w:rPr>
            <w:rFonts w:ascii="Times New Roman" w:hAnsi="Times New Roman" w:cs="Times New Roman"/>
            <w:noProof/>
            <w:sz w:val="24"/>
            <w:szCs w:val="24"/>
          </w:rPr>
          <w:t>Общие положения</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_Toc115714103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3</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04" w:history="1">
        <w:r w:rsidR="00164B6A" w:rsidRPr="00043499">
          <w:rPr>
            <w:rFonts w:ascii="Times New Roman" w:hAnsi="Times New Roman" w:cs="Times New Roman"/>
            <w:noProof/>
            <w:sz w:val="24"/>
            <w:szCs w:val="24"/>
          </w:rPr>
          <w:t>Глоссарий</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_Toc115714104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3</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05" w:history="1">
        <w:r w:rsidR="00164B6A" w:rsidRPr="00043499">
          <w:rPr>
            <w:rFonts w:ascii="Times New Roman" w:hAnsi="Times New Roman" w:cs="Times New Roman"/>
            <w:noProof/>
            <w:sz w:val="24"/>
            <w:szCs w:val="24"/>
          </w:rPr>
          <w:t>Цели и задачи Проекта</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_Toc115714105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7</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06" w:history="1">
        <w:r w:rsidR="00164B6A" w:rsidRPr="00043499">
          <w:rPr>
            <w:rFonts w:ascii="Times New Roman" w:hAnsi="Times New Roman" w:cs="Times New Roman"/>
            <w:noProof/>
            <w:sz w:val="24"/>
            <w:szCs w:val="24"/>
          </w:rPr>
          <w:t>Теоретическое обоснование</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_Toc115714106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8</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07" w:history="1">
        <w:r w:rsidR="00164B6A" w:rsidRPr="00043499">
          <w:rPr>
            <w:rFonts w:ascii="Times New Roman" w:hAnsi="Times New Roman" w:cs="Times New Roman"/>
            <w:noProof/>
            <w:sz w:val="24"/>
            <w:szCs w:val="24"/>
          </w:rPr>
          <w:t>Методические подходы и принципы реализации Проекта</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_Toc115714107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12</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08" w:history="1">
        <w:r w:rsidR="00164B6A" w:rsidRPr="00043499">
          <w:rPr>
            <w:rFonts w:ascii="Times New Roman" w:hAnsi="Times New Roman" w:cs="Times New Roman"/>
            <w:noProof/>
            <w:sz w:val="24"/>
            <w:szCs w:val="24"/>
          </w:rPr>
          <w:t>Этапы реализации Проекта</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_Toc115714108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15</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09" w:history="1">
        <w:r w:rsidR="00164B6A" w:rsidRPr="00043499">
          <w:rPr>
            <w:rFonts w:ascii="Times New Roman" w:hAnsi="Times New Roman" w:cs="Times New Roman"/>
            <w:noProof/>
            <w:sz w:val="24"/>
            <w:szCs w:val="24"/>
          </w:rPr>
          <w:t>Содержание Проекта</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_Toc115714109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18</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10" w:history="1">
        <w:r w:rsidR="00164B6A" w:rsidRPr="00043499">
          <w:rPr>
            <w:rFonts w:ascii="Times New Roman" w:hAnsi="Times New Roman" w:cs="Times New Roman"/>
            <w:noProof/>
            <w:sz w:val="24"/>
            <w:szCs w:val="24"/>
          </w:rPr>
          <w:t>Образовательная программа для педагогов-навигаторов</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_Toc115714110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18</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11" w:history="1">
        <w:r w:rsidR="00164B6A" w:rsidRPr="00043499">
          <w:rPr>
            <w:rFonts w:ascii="Times New Roman" w:hAnsi="Times New Roman" w:cs="Times New Roman"/>
            <w:noProof/>
            <w:sz w:val="24"/>
            <w:szCs w:val="24"/>
          </w:rPr>
          <w:t>Платформа как инфраструктурная основа Проекта</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_Toc115714111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19</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12" w:history="1">
        <w:r w:rsidR="00164B6A" w:rsidRPr="00043499">
          <w:rPr>
            <w:rFonts w:ascii="Times New Roman" w:hAnsi="Times New Roman" w:cs="Times New Roman"/>
            <w:noProof/>
            <w:sz w:val="24"/>
            <w:szCs w:val="24"/>
          </w:rPr>
          <w:t>Профориентационные уроки</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_Toc115714112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25</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13" w:history="1">
        <w:r w:rsidR="00164B6A" w:rsidRPr="00043499">
          <w:rPr>
            <w:rFonts w:ascii="Times New Roman" w:hAnsi="Times New Roman" w:cs="Times New Roman"/>
            <w:noProof/>
            <w:sz w:val="24"/>
            <w:szCs w:val="24"/>
          </w:rPr>
          <w:t>Вводный урок «Моя Россия – мои горизонты»</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_Toc115714113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26</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14" w:history="1">
        <w:r w:rsidR="00164B6A" w:rsidRPr="00043499">
          <w:rPr>
            <w:rFonts w:ascii="Times New Roman" w:hAnsi="Times New Roman" w:cs="Times New Roman"/>
            <w:noProof/>
            <w:sz w:val="24"/>
            <w:szCs w:val="24"/>
          </w:rPr>
          <w:t>Тематические уроки Всероссийского проекта «Билет в будущее»</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_Toc115714114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26</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15" w:history="1">
        <w:r w:rsidR="00164B6A" w:rsidRPr="00043499">
          <w:rPr>
            <w:rFonts w:ascii="Times New Roman" w:hAnsi="Times New Roman" w:cs="Times New Roman"/>
            <w:noProof/>
            <w:sz w:val="24"/>
            <w:szCs w:val="24"/>
          </w:rPr>
          <w:t>Итоговый рефлексивный урок и постановка целей</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_Toc115714115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31</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16" w:history="1">
        <w:r w:rsidR="00164B6A" w:rsidRPr="00043499">
          <w:rPr>
            <w:rFonts w:ascii="Times New Roman" w:hAnsi="Times New Roman" w:cs="Times New Roman"/>
            <w:noProof/>
            <w:sz w:val="24"/>
            <w:szCs w:val="24"/>
          </w:rPr>
          <w:t>Профориентационная онлайн-диагностика обучающихся</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_Toc115714116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32</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17" w:history="1">
        <w:r w:rsidR="00164B6A" w:rsidRPr="00043499">
          <w:rPr>
            <w:rFonts w:ascii="Times New Roman" w:hAnsi="Times New Roman" w:cs="Times New Roman"/>
            <w:noProof/>
            <w:sz w:val="24"/>
            <w:szCs w:val="24"/>
          </w:rPr>
          <w:t>Описание онлайн-диагностик</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_Toc115714117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34</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18" w:history="1">
        <w:r w:rsidR="00164B6A" w:rsidRPr="00043499">
          <w:rPr>
            <w:rFonts w:ascii="Times New Roman" w:hAnsi="Times New Roman" w:cs="Times New Roman"/>
            <w:noProof/>
            <w:sz w:val="24"/>
            <w:szCs w:val="24"/>
          </w:rPr>
          <w:t>Консультации по результатам онлайн-диагностики</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_Toc115714118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42</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19" w:history="1">
        <w:r w:rsidR="00164B6A" w:rsidRPr="00043499">
          <w:rPr>
            <w:rFonts w:ascii="Times New Roman" w:hAnsi="Times New Roman" w:cs="Times New Roman"/>
            <w:noProof/>
            <w:sz w:val="24"/>
            <w:szCs w:val="24"/>
          </w:rPr>
          <w:t>Содержание консультации</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_Toc115714119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42</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20" w:history="1">
        <w:r w:rsidR="00164B6A" w:rsidRPr="00043499">
          <w:rPr>
            <w:rFonts w:ascii="Times New Roman" w:hAnsi="Times New Roman" w:cs="Times New Roman"/>
            <w:noProof/>
            <w:sz w:val="24"/>
            <w:szCs w:val="24"/>
          </w:rPr>
          <w:t>Мультимедийные выставки</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_Toc115714120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44</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21" w:history="1">
        <w:r w:rsidR="00164B6A" w:rsidRPr="00043499">
          <w:rPr>
            <w:rFonts w:ascii="Times New Roman" w:hAnsi="Times New Roman" w:cs="Times New Roman"/>
            <w:noProof/>
            <w:sz w:val="24"/>
            <w:szCs w:val="24"/>
          </w:rPr>
          <w:t>Профессиональные пробы</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_Toc115714121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45</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22" w:history="1">
        <w:r w:rsidR="00164B6A" w:rsidRPr="00043499">
          <w:rPr>
            <w:rFonts w:ascii="Times New Roman" w:hAnsi="Times New Roman" w:cs="Times New Roman"/>
            <w:noProof/>
            <w:sz w:val="24"/>
            <w:szCs w:val="24"/>
          </w:rPr>
          <w:t>Особенности профессиональных проб и рекомендации по их организации</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_Toc115714122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45</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23" w:history="1">
        <w:r w:rsidR="00164B6A" w:rsidRPr="00043499">
          <w:rPr>
            <w:rFonts w:ascii="Times New Roman" w:hAnsi="Times New Roman" w:cs="Times New Roman"/>
            <w:noProof/>
            <w:sz w:val="24"/>
            <w:szCs w:val="24"/>
          </w:rPr>
          <w:t>Итоги профессиональной пробы обучающегося</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_Toc115714123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47</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24" w:history="1">
        <w:r w:rsidR="00164B6A" w:rsidRPr="00043499">
          <w:rPr>
            <w:rFonts w:ascii="Times New Roman" w:hAnsi="Times New Roman" w:cs="Times New Roman"/>
            <w:noProof/>
            <w:sz w:val="24"/>
            <w:szCs w:val="24"/>
          </w:rPr>
          <w:t>Формат профессиональных проб</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_Toc115714124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47</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25" w:history="1">
        <w:r w:rsidR="00164B6A" w:rsidRPr="00043499">
          <w:rPr>
            <w:rFonts w:ascii="Times New Roman" w:hAnsi="Times New Roman" w:cs="Times New Roman"/>
            <w:noProof/>
            <w:sz w:val="24"/>
            <w:szCs w:val="24"/>
          </w:rPr>
          <w:t>Уровни профессиональных проб</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_Toc115714125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48</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26" w:history="1">
        <w:r w:rsidR="00164B6A" w:rsidRPr="00043499">
          <w:rPr>
            <w:rFonts w:ascii="Times New Roman" w:hAnsi="Times New Roman" w:cs="Times New Roman"/>
            <w:noProof/>
            <w:sz w:val="24"/>
            <w:szCs w:val="24"/>
          </w:rPr>
          <w:t>Виды реализации профессиональных проб</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_Toc115714126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49</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27" w:history="1">
        <w:r w:rsidR="00164B6A" w:rsidRPr="00043499">
          <w:rPr>
            <w:rFonts w:ascii="Times New Roman" w:hAnsi="Times New Roman" w:cs="Times New Roman"/>
            <w:noProof/>
            <w:sz w:val="24"/>
            <w:szCs w:val="24"/>
          </w:rPr>
          <w:t>Участие детей с ограниченными возможностями здоровья (ОВЗ) и инвалидностью</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_Toc115714127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50</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28" w:history="1">
        <w:r w:rsidR="00164B6A" w:rsidRPr="00043499">
          <w:rPr>
            <w:rFonts w:ascii="Times New Roman" w:hAnsi="Times New Roman" w:cs="Times New Roman"/>
            <w:noProof/>
            <w:sz w:val="24"/>
            <w:szCs w:val="24"/>
          </w:rPr>
          <w:t>Приложения</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_Toc115714128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52</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29" w:history="1">
        <w:r w:rsidR="00164B6A" w:rsidRPr="00043499">
          <w:rPr>
            <w:rFonts w:ascii="Times New Roman" w:hAnsi="Times New Roman" w:cs="Times New Roman"/>
            <w:noProof/>
            <w:sz w:val="24"/>
            <w:szCs w:val="24"/>
          </w:rPr>
          <w:t>Приложение 1. Графическое описание хода Проекта в 2022 году</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_Toc115714129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52</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30" w:history="1">
        <w:r w:rsidR="00164B6A" w:rsidRPr="00043499">
          <w:rPr>
            <w:rFonts w:ascii="Times New Roman" w:hAnsi="Times New Roman" w:cs="Times New Roman"/>
            <w:noProof/>
            <w:sz w:val="24"/>
            <w:szCs w:val="24"/>
          </w:rPr>
          <w:t>Приложение 2. Программа посещения организаций профессионального образования и работодателей региона с учетом профессиональных интересов обучающихся (дополнение к основному треку Проекта)</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_Toc115714130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53</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31" w:history="1">
        <w:r w:rsidR="00164B6A" w:rsidRPr="00043499">
          <w:rPr>
            <w:rFonts w:ascii="Times New Roman" w:hAnsi="Times New Roman" w:cs="Times New Roman"/>
            <w:noProof/>
            <w:sz w:val="24"/>
            <w:szCs w:val="24"/>
          </w:rPr>
          <w:t>Приложение 3. Организация проектной деятельности обучающихся</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_Toc115714131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55</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32" w:history="1">
        <w:r w:rsidR="00164B6A" w:rsidRPr="00043499">
          <w:rPr>
            <w:rFonts w:ascii="Times New Roman" w:hAnsi="Times New Roman" w:cs="Times New Roman"/>
            <w:noProof/>
            <w:sz w:val="24"/>
            <w:szCs w:val="24"/>
          </w:rPr>
          <w:t>Приложение 4. Рекомендации по мониторингу исполнения мероприятий образовательными организациями в рамках Проекта</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_Toc115714132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58</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33" w:history="1">
        <w:r w:rsidR="00164B6A" w:rsidRPr="00043499">
          <w:rPr>
            <w:rFonts w:ascii="Times New Roman" w:hAnsi="Times New Roman" w:cs="Times New Roman"/>
            <w:noProof/>
            <w:sz w:val="24"/>
            <w:szCs w:val="24"/>
          </w:rPr>
          <w:t>Приложение 5. Описание профессиональных сред</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_Toc115714133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60</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34" w:history="1">
        <w:r w:rsidR="00164B6A" w:rsidRPr="00043499">
          <w:rPr>
            <w:rFonts w:ascii="Times New Roman" w:hAnsi="Times New Roman" w:cs="Times New Roman"/>
            <w:noProof/>
            <w:sz w:val="24"/>
            <w:szCs w:val="24"/>
          </w:rPr>
          <w:t>Приложение 6. Анкеты для мероприятий по профессиональному выбору (шаблон)</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_Toc115714134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64</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35" w:history="1">
        <w:r w:rsidR="00164B6A" w:rsidRPr="00043499">
          <w:rPr>
            <w:rFonts w:ascii="Times New Roman" w:hAnsi="Times New Roman" w:cs="Times New Roman"/>
            <w:noProof/>
            <w:sz w:val="24"/>
            <w:szCs w:val="24"/>
          </w:rPr>
          <w:t>Приложение 7. Макет профессиональной пробы (очный формат)</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_Toc115714135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68</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36" w:history="1">
        <w:r w:rsidR="00164B6A" w:rsidRPr="00043499">
          <w:rPr>
            <w:rFonts w:ascii="Times New Roman" w:hAnsi="Times New Roman" w:cs="Times New Roman"/>
            <w:noProof/>
            <w:sz w:val="24"/>
            <w:szCs w:val="24"/>
          </w:rPr>
          <w:t>Приложение 8. Макет профессиональной пробы (онлайн-формат)</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_Toc115714136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72</w:t>
        </w:r>
        <w:r w:rsidRPr="00043499">
          <w:rPr>
            <w:rFonts w:ascii="Times New Roman" w:hAnsi="Times New Roman" w:cs="Times New Roman"/>
            <w:noProof/>
            <w:webHidden/>
            <w:sz w:val="24"/>
            <w:szCs w:val="24"/>
          </w:rPr>
          <w:fldChar w:fldCharType="end"/>
        </w:r>
      </w:hyperlink>
    </w:p>
    <w:p w:rsidR="00164B6A" w:rsidRPr="00043499" w:rsidRDefault="006165DA" w:rsidP="00164B6A">
      <w:pPr>
        <w:tabs>
          <w:tab w:val="right" w:leader="dot" w:pos="9639"/>
        </w:tabs>
        <w:spacing w:line="240" w:lineRule="auto"/>
        <w:rPr>
          <w:rFonts w:ascii="Times New Roman" w:eastAsia="Times New Roman" w:hAnsi="Times New Roman" w:cs="Times New Roman"/>
          <w:noProof/>
          <w:sz w:val="24"/>
          <w:szCs w:val="24"/>
        </w:rPr>
      </w:pPr>
      <w:hyperlink w:anchor="_Toc115714137" w:history="1">
        <w:r w:rsidR="00164B6A" w:rsidRPr="00043499">
          <w:rPr>
            <w:rFonts w:ascii="Times New Roman" w:hAnsi="Times New Roman" w:cs="Times New Roman"/>
            <w:noProof/>
            <w:sz w:val="24"/>
            <w:szCs w:val="24"/>
          </w:rPr>
          <w:t>Приложение 9. Профессиональная проба на основе Платформы</w:t>
        </w:r>
        <w:r w:rsidR="00164B6A" w:rsidRPr="00043499">
          <w:rPr>
            <w:rFonts w:ascii="Times New Roman" w:hAnsi="Times New Roman" w:cs="Times New Roman"/>
            <w:noProof/>
            <w:webHidden/>
            <w:sz w:val="24"/>
            <w:szCs w:val="24"/>
          </w:rPr>
          <w:tab/>
        </w:r>
        <w:r w:rsidRPr="00043499">
          <w:rPr>
            <w:rFonts w:ascii="Times New Roman" w:hAnsi="Times New Roman" w:cs="Times New Roman"/>
            <w:noProof/>
            <w:webHidden/>
            <w:sz w:val="24"/>
            <w:szCs w:val="24"/>
          </w:rPr>
          <w:fldChar w:fldCharType="begin"/>
        </w:r>
        <w:r w:rsidR="00164B6A" w:rsidRPr="00043499">
          <w:rPr>
            <w:rFonts w:ascii="Times New Roman" w:hAnsi="Times New Roman" w:cs="Times New Roman"/>
            <w:noProof/>
            <w:webHidden/>
            <w:sz w:val="24"/>
            <w:szCs w:val="24"/>
          </w:rPr>
          <w:instrText xml:space="preserve"> PAGEREF _Toc115714137 \h </w:instrText>
        </w:r>
        <w:r w:rsidRPr="00043499">
          <w:rPr>
            <w:rFonts w:ascii="Times New Roman" w:hAnsi="Times New Roman" w:cs="Times New Roman"/>
            <w:noProof/>
            <w:webHidden/>
            <w:sz w:val="24"/>
            <w:szCs w:val="24"/>
          </w:rPr>
        </w:r>
        <w:r w:rsidRPr="00043499">
          <w:rPr>
            <w:rFonts w:ascii="Times New Roman" w:hAnsi="Times New Roman" w:cs="Times New Roman"/>
            <w:noProof/>
            <w:webHidden/>
            <w:sz w:val="24"/>
            <w:szCs w:val="24"/>
          </w:rPr>
          <w:fldChar w:fldCharType="separate"/>
        </w:r>
        <w:r w:rsidR="00164B6A">
          <w:rPr>
            <w:rFonts w:ascii="Times New Roman" w:hAnsi="Times New Roman" w:cs="Times New Roman"/>
            <w:noProof/>
            <w:webHidden/>
            <w:sz w:val="24"/>
            <w:szCs w:val="24"/>
          </w:rPr>
          <w:t>76</w:t>
        </w:r>
        <w:r w:rsidRPr="00043499">
          <w:rPr>
            <w:rFonts w:ascii="Times New Roman" w:hAnsi="Times New Roman" w:cs="Times New Roman"/>
            <w:noProof/>
            <w:webHidden/>
            <w:sz w:val="24"/>
            <w:szCs w:val="24"/>
          </w:rPr>
          <w:fldChar w:fldCharType="end"/>
        </w:r>
      </w:hyperlink>
    </w:p>
    <w:p w:rsidR="00164B6A" w:rsidRPr="009B260D" w:rsidRDefault="006165DA" w:rsidP="00164B6A">
      <w:pPr>
        <w:tabs>
          <w:tab w:val="right" w:leader="dot" w:pos="9639"/>
        </w:tabs>
        <w:spacing w:line="240" w:lineRule="auto"/>
        <w:rPr>
          <w:rFonts w:ascii="Times New Roman" w:hAnsi="Times New Roman" w:cs="Times New Roman"/>
          <w:sz w:val="24"/>
          <w:szCs w:val="24"/>
        </w:rPr>
      </w:pPr>
      <w:r w:rsidRPr="00043499">
        <w:rPr>
          <w:rFonts w:ascii="Times New Roman" w:hAnsi="Times New Roman" w:cs="Times New Roman"/>
          <w:sz w:val="24"/>
          <w:szCs w:val="24"/>
        </w:rPr>
        <w:fldChar w:fldCharType="end"/>
      </w:r>
    </w:p>
    <w:p w:rsidR="00164B6A" w:rsidRPr="009B260D" w:rsidRDefault="00164B6A" w:rsidP="00164B6A">
      <w:pPr>
        <w:pStyle w:val="1"/>
        <w:tabs>
          <w:tab w:val="right" w:leader="dot" w:pos="9639"/>
        </w:tabs>
        <w:spacing w:line="240" w:lineRule="auto"/>
        <w:rPr>
          <w:rFonts w:cs="Times New Roman"/>
          <w:bCs/>
          <w:szCs w:val="24"/>
        </w:rPr>
      </w:pPr>
      <w:bookmarkStart w:id="37" w:name="_xlrgfxeaa64n"/>
      <w:bookmarkStart w:id="38" w:name="_Toc115714103"/>
      <w:bookmarkEnd w:id="37"/>
    </w:p>
    <w:p w:rsidR="00164B6A" w:rsidRPr="009B260D" w:rsidRDefault="00164B6A" w:rsidP="00164B6A">
      <w:pPr>
        <w:pStyle w:val="1"/>
        <w:tabs>
          <w:tab w:val="right" w:leader="dot" w:pos="9639"/>
        </w:tabs>
        <w:spacing w:before="0" w:line="240" w:lineRule="auto"/>
        <w:rPr>
          <w:rFonts w:cs="Times New Roman"/>
          <w:bCs/>
          <w:szCs w:val="24"/>
        </w:rPr>
      </w:pPr>
    </w:p>
    <w:p w:rsidR="00164B6A" w:rsidRPr="009B260D" w:rsidRDefault="00164B6A" w:rsidP="00164B6A">
      <w:pPr>
        <w:tabs>
          <w:tab w:val="right" w:leader="dot" w:pos="9639"/>
        </w:tabs>
        <w:spacing w:line="240" w:lineRule="auto"/>
        <w:rPr>
          <w:rFonts w:ascii="Times New Roman" w:hAnsi="Times New Roman" w:cs="Times New Roman"/>
          <w:sz w:val="24"/>
          <w:szCs w:val="24"/>
        </w:rPr>
      </w:pPr>
    </w:p>
    <w:p w:rsidR="00164B6A" w:rsidRDefault="00164B6A" w:rsidP="00164B6A">
      <w:pPr>
        <w:pStyle w:val="1"/>
        <w:spacing w:before="0"/>
        <w:rPr>
          <w:rFonts w:cs="Times New Roman"/>
          <w:bCs/>
          <w:szCs w:val="24"/>
        </w:rPr>
      </w:pPr>
    </w:p>
    <w:p w:rsidR="00164B6A" w:rsidRDefault="00164B6A" w:rsidP="00164B6A">
      <w:pPr>
        <w:pStyle w:val="1"/>
        <w:spacing w:before="0"/>
        <w:rPr>
          <w:rFonts w:cs="Times New Roman"/>
          <w:bCs/>
          <w:szCs w:val="24"/>
        </w:rPr>
      </w:pPr>
    </w:p>
    <w:p w:rsidR="00164B6A" w:rsidRPr="00597CF6" w:rsidRDefault="00164B6A" w:rsidP="00164B6A"/>
    <w:p w:rsidR="00164B6A" w:rsidRPr="00577669" w:rsidRDefault="00164B6A" w:rsidP="00164B6A">
      <w:pPr>
        <w:pStyle w:val="1"/>
        <w:spacing w:before="0"/>
        <w:rPr>
          <w:rFonts w:cs="Times New Roman"/>
          <w:bCs/>
          <w:szCs w:val="24"/>
        </w:rPr>
      </w:pPr>
      <w:r w:rsidRPr="00577669">
        <w:rPr>
          <w:rFonts w:cs="Times New Roman"/>
          <w:bCs/>
          <w:szCs w:val="24"/>
        </w:rPr>
        <w:t>Общие положения</w:t>
      </w:r>
      <w:bookmarkEnd w:id="38"/>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Настоящие методические рекомендации содержат предложения по реализации системы профессиональной ориентации обучающихся 6-11 классов образовательных организаций в рамках проекта «Билет в будущее» (далее – Проект) во всех субъектах РФ. Они предназначены для обеспечения ее функционирования и дальнейшего развития.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Методические рекомендации включают в себя описание комплекса мер по формированию готовности к профессиональному самоопределению обучающихся с учетом их индивидуальных особенностей и потребности экономики в кадрах, специфики рынка труда как регионального, так и федерального уровней. Реализация методических рекомендаций предполагает межведомственное взаимодействие. Проект «Билет в будущее» реализуется во исполнение федерального проекта «Успех каждого ребенка» национального проекта «Образование».</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Методические рекомендации обеспечивают единые организационные и методические условия реализации Проекта в РФ. Они разработаны в соответствии с:</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lastRenderedPageBreak/>
        <w:t>- Федеральным законом от 29.12.2012 № 273-ФЗ «Об образовании в Российской Федерации» (ред. от 01.03.2020) – п. 2 ст. 42; п. 3 ст. 66; п. 1 ст. 75;</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Федеральным законом от 31.07.2020 № 304-ФЗ «О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 1 от 23.02.2018 года, Пр-2182 от 20.12.2020 года».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Методические рекомендации разработаны для всех категорий управленческих, педагогических и административно-технических работников в субъектах РФ.</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p>
    <w:p w:rsidR="00164B6A" w:rsidRPr="00F20259" w:rsidRDefault="00164B6A" w:rsidP="00164B6A">
      <w:pPr>
        <w:pStyle w:val="1"/>
        <w:spacing w:before="0"/>
        <w:rPr>
          <w:rFonts w:cs="Times New Roman"/>
          <w:szCs w:val="24"/>
        </w:rPr>
      </w:pPr>
      <w:bookmarkStart w:id="39" w:name="_Toc115714104"/>
      <w:r w:rsidRPr="00F20259">
        <w:rPr>
          <w:rFonts w:cs="Times New Roman"/>
          <w:szCs w:val="24"/>
        </w:rPr>
        <w:t>Глоссарий</w:t>
      </w:r>
      <w:bookmarkEnd w:id="39"/>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b/>
          <w:color w:val="000000"/>
          <w:sz w:val="24"/>
          <w:szCs w:val="24"/>
        </w:rPr>
        <w:t>Готовность к профессиональному самоопределению</w:t>
      </w:r>
      <w:r w:rsidRPr="00F20259">
        <w:rPr>
          <w:rFonts w:ascii="Times New Roman" w:eastAsia="Times New Roman" w:hAnsi="Times New Roman" w:cs="Times New Roman"/>
          <w:color w:val="000000"/>
          <w:sz w:val="24"/>
          <w:szCs w:val="24"/>
        </w:rPr>
        <w:t xml:space="preserve"> – способность человека быть субъектом своих выборов: самостоятельно формировать и корректировать свою образовательно-профессиональную траекторию, учитывая смысловую и инструментальную стороны профессионального самоопределения.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b/>
          <w:color w:val="000000"/>
          <w:sz w:val="24"/>
          <w:szCs w:val="24"/>
        </w:rPr>
        <w:t>Индивидуальная образовательно-профессиональная траектория</w:t>
      </w:r>
      <w:r w:rsidRPr="00F20259">
        <w:rPr>
          <w:rFonts w:ascii="Times New Roman" w:eastAsia="Times New Roman" w:hAnsi="Times New Roman" w:cs="Times New Roman"/>
          <w:color w:val="000000"/>
          <w:sz w:val="24"/>
          <w:szCs w:val="24"/>
        </w:rPr>
        <w:t xml:space="preserve"> – путь освоения универсальных и профессиональных компетенций, формируемых обучающимися совместно с педагогами-навигаторами через использование возможностей образовательной среды.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b/>
          <w:color w:val="000000"/>
          <w:sz w:val="24"/>
          <w:szCs w:val="24"/>
        </w:rPr>
        <w:t>Карьера</w:t>
      </w:r>
      <w:r w:rsidRPr="00F20259">
        <w:rPr>
          <w:rFonts w:ascii="Times New Roman" w:eastAsia="Times New Roman" w:hAnsi="Times New Roman" w:cs="Times New Roman"/>
          <w:color w:val="000000"/>
          <w:sz w:val="24"/>
          <w:szCs w:val="24"/>
        </w:rPr>
        <w:t xml:space="preserve"> – траектория развития человека в рамках профессиональной деятельности. Представляет собой последовательность образовательных и профессиональных событий, которые проходит человек от начала трудовой деятельности до ее завершения. Траектории карьеры могут быть разными. Наиболее популярные траектории связаны с вертикальным развитием (управленческий рост), горизонтальным (развитие как специалиста в рамках одной профессии), проектным (рост масштаба и сложности проектов) и полипрофессионализацией (освоение нескольких профессий).</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b/>
          <w:color w:val="000000"/>
          <w:sz w:val="24"/>
          <w:szCs w:val="24"/>
        </w:rPr>
        <w:t>Карьерная грамотность</w:t>
      </w:r>
      <w:r w:rsidRPr="00F20259">
        <w:rPr>
          <w:rFonts w:ascii="Times New Roman" w:eastAsia="Times New Roman" w:hAnsi="Times New Roman" w:cs="Times New Roman"/>
          <w:color w:val="000000"/>
          <w:sz w:val="24"/>
          <w:szCs w:val="24"/>
        </w:rPr>
        <w:t xml:space="preserve"> – способность использовать знания, умения и навыки для решения задач профессионального самоопределения (инструментальная сторона профессионального самоопределения), например: знания об устройстве рынков труда и возможностях профессионального образования, навыки работы с образовательными ресурсами, навыки постановки карьерных целей и т.д.</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b/>
          <w:color w:val="000000"/>
          <w:sz w:val="24"/>
          <w:szCs w:val="24"/>
        </w:rPr>
        <w:lastRenderedPageBreak/>
        <w:t>Компетенция</w:t>
      </w:r>
      <w:r w:rsidRPr="00F20259">
        <w:rPr>
          <w:rFonts w:ascii="Times New Roman" w:eastAsia="Times New Roman" w:hAnsi="Times New Roman" w:cs="Times New Roman"/>
          <w:color w:val="000000"/>
          <w:sz w:val="24"/>
          <w:szCs w:val="24"/>
        </w:rPr>
        <w:t xml:space="preserve"> – комплексное умение, обеспечивающее готовность человека к решению той или иной группы профессиональных задач (профессиональная компетенция) или задач надпрофессионального либо внепрофессионального характера (универсальная компетенция).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b/>
          <w:color w:val="000000"/>
          <w:sz w:val="24"/>
          <w:szCs w:val="24"/>
        </w:rPr>
        <w:t>Мероприятия по профессиональному выбору</w:t>
      </w:r>
      <w:r w:rsidRPr="00F20259">
        <w:rPr>
          <w:rFonts w:ascii="Times New Roman" w:eastAsia="Times New Roman" w:hAnsi="Times New Roman" w:cs="Times New Roman"/>
          <w:color w:val="000000"/>
          <w:sz w:val="24"/>
          <w:szCs w:val="24"/>
        </w:rPr>
        <w:t xml:space="preserve"> – практические профориентационные мероприятия разных видов, реализуемые на базе площадок в соответствии с требованиями и рекомендациями оператора Проекта. Это выставка «Лаборатория будущего», которая проводится на базе исторических парков «Россия – Моя история», а также профессиональные пробы на базе площадки (как очные, так и онлайн) и на базе Платформы (онлайн).</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b/>
          <w:color w:val="000000"/>
          <w:sz w:val="24"/>
          <w:szCs w:val="24"/>
        </w:rPr>
        <w:t>Мультимедийная выставка</w:t>
      </w:r>
      <w:r w:rsidRPr="00F20259">
        <w:rPr>
          <w:rFonts w:ascii="Times New Roman" w:eastAsia="Times New Roman" w:hAnsi="Times New Roman" w:cs="Times New Roman"/>
          <w:color w:val="000000"/>
          <w:sz w:val="24"/>
          <w:szCs w:val="24"/>
        </w:rPr>
        <w:t xml:space="preserve"> – интерактивная экспозиция с использованием мультимедийных технологий для ранней профессиональной ориентации и выбора будущей профессии.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b/>
          <w:color w:val="000000"/>
          <w:sz w:val="24"/>
          <w:szCs w:val="24"/>
        </w:rPr>
        <w:t>Педагог-навигатор</w:t>
      </w:r>
      <w:r w:rsidRPr="00F20259">
        <w:rPr>
          <w:rFonts w:ascii="Times New Roman" w:eastAsia="Times New Roman" w:hAnsi="Times New Roman" w:cs="Times New Roman"/>
          <w:color w:val="000000"/>
          <w:sz w:val="24"/>
          <w:szCs w:val="24"/>
        </w:rPr>
        <w:t xml:space="preserve"> (ответственный за профессиональную ориентацию обучающихся) – специалист, непосредственно осуществляющий педагогическую поддержку обучающихся в процессе формирования и дальнейшей реализации их индивидуальных образовательно-профессиональных траекторий. В качестве педагогов-навигаторов могут выступать педагогические работники основного и среднего общего образования, дополнительного образования.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highlight w:val="white"/>
        </w:rPr>
      </w:pPr>
      <w:r w:rsidRPr="00F20259">
        <w:rPr>
          <w:rFonts w:ascii="Times New Roman" w:eastAsia="Times New Roman" w:hAnsi="Times New Roman" w:cs="Times New Roman"/>
          <w:b/>
          <w:color w:val="000000"/>
          <w:sz w:val="24"/>
          <w:szCs w:val="24"/>
        </w:rPr>
        <w:t>Платформа</w:t>
      </w:r>
      <w:r w:rsidRPr="00F20259">
        <w:rPr>
          <w:rFonts w:ascii="Times New Roman" w:eastAsia="Times New Roman" w:hAnsi="Times New Roman" w:cs="Times New Roman"/>
          <w:color w:val="000000"/>
          <w:sz w:val="24"/>
          <w:szCs w:val="24"/>
        </w:rPr>
        <w:t xml:space="preserve"> – </w:t>
      </w:r>
      <w:r w:rsidRPr="00F20259">
        <w:rPr>
          <w:rFonts w:ascii="Times New Roman" w:eastAsia="Times New Roman" w:hAnsi="Times New Roman" w:cs="Times New Roman"/>
          <w:color w:val="000000"/>
          <w:sz w:val="24"/>
          <w:szCs w:val="24"/>
          <w:highlight w:val="white"/>
        </w:rPr>
        <w:t>многофункциональная информационно-сервисная онлайн-платформа, на которой размещаются профориентационные материалы, онлайн-диагностика, а также происходит организация внутренних процессов реализации Проекта: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highlight w:val="white"/>
        </w:rPr>
      </w:pPr>
      <w:r w:rsidRPr="00F20259">
        <w:rPr>
          <w:rFonts w:ascii="Times New Roman" w:eastAsia="Times New Roman" w:hAnsi="Times New Roman" w:cs="Times New Roman"/>
          <w:color w:val="000000"/>
          <w:sz w:val="24"/>
          <w:szCs w:val="24"/>
          <w:highlight w:val="white"/>
        </w:rPr>
        <w:t>- осуществляется регистрация участников, педагогов-навигаторов, региональных операторов и школ;</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highlight w:val="white"/>
        </w:rPr>
      </w:pPr>
      <w:r w:rsidRPr="00F20259">
        <w:rPr>
          <w:rFonts w:ascii="Times New Roman" w:eastAsia="Times New Roman" w:hAnsi="Times New Roman" w:cs="Times New Roman"/>
          <w:color w:val="000000"/>
          <w:sz w:val="24"/>
          <w:szCs w:val="24"/>
          <w:highlight w:val="white"/>
        </w:rPr>
        <w:t>- размещается расписание мероприятий;</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highlight w:val="white"/>
        </w:rPr>
        <w:t>- реализуется программа дополнительного профессионального образования (повышение квалификации) для педагогов-навигаторов.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b/>
          <w:color w:val="000000"/>
          <w:sz w:val="24"/>
          <w:szCs w:val="24"/>
        </w:rPr>
        <w:t>Проектная деятельность</w:t>
      </w:r>
      <w:r w:rsidRPr="00F20259">
        <w:rPr>
          <w:rFonts w:ascii="Times New Roman" w:eastAsia="Times New Roman" w:hAnsi="Times New Roman" w:cs="Times New Roman"/>
          <w:color w:val="000000"/>
          <w:sz w:val="24"/>
          <w:szCs w:val="24"/>
          <w:vertAlign w:val="superscript"/>
        </w:rPr>
        <w:footnoteReference w:id="5"/>
      </w:r>
      <w:r w:rsidRPr="00F20259">
        <w:rPr>
          <w:rFonts w:ascii="Times New Roman" w:eastAsia="Times New Roman" w:hAnsi="Times New Roman" w:cs="Times New Roman"/>
          <w:color w:val="000000"/>
          <w:sz w:val="24"/>
          <w:szCs w:val="24"/>
        </w:rPr>
        <w:t xml:space="preserve"> – это профориентационно значимая деятельность, осуществляемая обучающимся при поддержке педагога (или эксперта) по решению </w:t>
      </w:r>
      <w:r w:rsidRPr="00F20259">
        <w:rPr>
          <w:rFonts w:ascii="Times New Roman" w:eastAsia="Times New Roman" w:hAnsi="Times New Roman" w:cs="Times New Roman"/>
          <w:color w:val="000000"/>
          <w:sz w:val="24"/>
          <w:szCs w:val="24"/>
        </w:rPr>
        <w:lastRenderedPageBreak/>
        <w:t>актуальной проблемы, ограниченная во времени и завершающаяся созданием продукта, который способствует решению обозначенной проблемы.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b/>
          <w:color w:val="000000"/>
          <w:sz w:val="24"/>
          <w:szCs w:val="24"/>
        </w:rPr>
        <w:t>Профориентационная онлайн-диагностика</w:t>
      </w:r>
      <w:r w:rsidRPr="00F20259">
        <w:rPr>
          <w:rFonts w:ascii="Times New Roman" w:eastAsia="Times New Roman" w:hAnsi="Times New Roman" w:cs="Times New Roman"/>
          <w:color w:val="000000"/>
          <w:sz w:val="24"/>
          <w:szCs w:val="24"/>
        </w:rPr>
        <w:t xml:space="preserve"> – стандартизированная методика</w:t>
      </w:r>
      <w:r w:rsidRPr="00F20259">
        <w:rPr>
          <w:rFonts w:ascii="Times New Roman" w:eastAsia="Times New Roman" w:hAnsi="Times New Roman" w:cs="Times New Roman"/>
          <w:color w:val="000000"/>
          <w:sz w:val="24"/>
          <w:szCs w:val="24"/>
          <w:vertAlign w:val="superscript"/>
        </w:rPr>
        <w:footnoteReference w:id="6"/>
      </w:r>
      <w:r w:rsidRPr="00F20259">
        <w:rPr>
          <w:rFonts w:ascii="Times New Roman" w:eastAsia="Times New Roman" w:hAnsi="Times New Roman" w:cs="Times New Roman"/>
          <w:color w:val="000000"/>
          <w:sz w:val="24"/>
          <w:szCs w:val="24"/>
        </w:rPr>
        <w:t xml:space="preserve"> оценки, направленная на измерение индивидуальных свойств и качеств подростка, прямо или косвенно связанных с выбором образовательно-профессиональной траектории.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b/>
          <w:color w:val="000000"/>
          <w:sz w:val="24"/>
          <w:szCs w:val="24"/>
        </w:rPr>
        <w:t>Профессиональный выбор</w:t>
      </w:r>
      <w:r w:rsidRPr="00F20259">
        <w:rPr>
          <w:rFonts w:ascii="Times New Roman" w:eastAsia="Times New Roman" w:hAnsi="Times New Roman" w:cs="Times New Roman"/>
          <w:color w:val="000000"/>
          <w:sz w:val="24"/>
          <w:szCs w:val="24"/>
        </w:rPr>
        <w:t xml:space="preserve"> – решение, которое затрагивает ближайшую жизненную перспективу обучающегося (в отличие от профессионального самоопределения) и может не быть опосредовано отдаленными жизненными целями.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b/>
          <w:color w:val="000000"/>
          <w:sz w:val="24"/>
          <w:szCs w:val="24"/>
        </w:rPr>
        <w:t>Профессиональная ориентация</w:t>
      </w:r>
      <w:r w:rsidRPr="00F20259">
        <w:rPr>
          <w:rFonts w:ascii="Times New Roman" w:eastAsia="Times New Roman" w:hAnsi="Times New Roman" w:cs="Times New Roman"/>
          <w:color w:val="000000"/>
          <w:sz w:val="24"/>
          <w:szCs w:val="24"/>
        </w:rPr>
        <w:t xml:space="preserve"> – система последовательных, научно обоснованных мероприятий, направленных на обеспечение профессионального самоопределения и построение индивидуальной образовательно-профессиональной траектории обучающегося в соответствии с его индивидуальными особенностями и потребностями развития общества.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b/>
          <w:color w:val="000000"/>
          <w:sz w:val="24"/>
          <w:szCs w:val="24"/>
        </w:rPr>
        <w:t>Профессиональная проба</w:t>
      </w:r>
      <w:r w:rsidRPr="00F20259">
        <w:rPr>
          <w:rFonts w:ascii="Times New Roman" w:eastAsia="Times New Roman" w:hAnsi="Times New Roman" w:cs="Times New Roman"/>
          <w:color w:val="000000"/>
          <w:sz w:val="24"/>
          <w:szCs w:val="24"/>
        </w:rPr>
        <w:t xml:space="preserve"> – мероприятие, включающее в себя элементы реальной профессиональной деятельности (или моделирующее эти элементы), предполагающее оценку данной практики самим участником и ее оценку наставником, а также способствующее сознательному, обоснованному выбору образовательно-профессиональной траектории.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b/>
          <w:color w:val="000000"/>
          <w:sz w:val="24"/>
          <w:szCs w:val="24"/>
        </w:rPr>
        <w:t>Профессиональное самоопределение</w:t>
      </w:r>
      <w:r w:rsidRPr="00F20259">
        <w:rPr>
          <w:rFonts w:ascii="Times New Roman" w:eastAsia="Times New Roman" w:hAnsi="Times New Roman" w:cs="Times New Roman"/>
          <w:color w:val="000000"/>
          <w:sz w:val="24"/>
          <w:szCs w:val="24"/>
        </w:rPr>
        <w:t xml:space="preserve"> – процесс и результат:</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выявления, уточнения и утверждения человеком собственной позиции в профессионально-трудовой сфере посредством согласования индивидуальных возможностей, стремлений, смыслов и внешних вызовов (</w:t>
      </w:r>
      <w:r w:rsidRPr="00F20259">
        <w:rPr>
          <w:rFonts w:ascii="Times New Roman" w:eastAsia="Times New Roman" w:hAnsi="Times New Roman" w:cs="Times New Roman"/>
          <w:i/>
          <w:color w:val="000000"/>
          <w:sz w:val="24"/>
          <w:szCs w:val="24"/>
        </w:rPr>
        <w:t>смысловая</w:t>
      </w:r>
      <w:r w:rsidRPr="00F20259">
        <w:rPr>
          <w:rFonts w:ascii="Times New Roman" w:eastAsia="Times New Roman" w:hAnsi="Times New Roman" w:cs="Times New Roman"/>
          <w:color w:val="000000"/>
          <w:sz w:val="24"/>
          <w:szCs w:val="24"/>
        </w:rPr>
        <w:t xml:space="preserve"> сторона профессионального самоопределения);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овладения необходимым для этого инструментарием: знаниями, умениями, навыками, опытом, компетенциями (</w:t>
      </w:r>
      <w:r w:rsidRPr="00F20259">
        <w:rPr>
          <w:rFonts w:ascii="Times New Roman" w:eastAsia="Times New Roman" w:hAnsi="Times New Roman" w:cs="Times New Roman"/>
          <w:i/>
          <w:color w:val="000000"/>
          <w:sz w:val="24"/>
          <w:szCs w:val="24"/>
        </w:rPr>
        <w:t>инструментальная</w:t>
      </w:r>
      <w:r w:rsidRPr="00F20259">
        <w:rPr>
          <w:rFonts w:ascii="Times New Roman" w:eastAsia="Times New Roman" w:hAnsi="Times New Roman" w:cs="Times New Roman"/>
          <w:color w:val="000000"/>
          <w:sz w:val="24"/>
          <w:szCs w:val="24"/>
        </w:rPr>
        <w:t xml:space="preserve"> сторона профессионального самоопределения).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sz w:val="24"/>
          <w:szCs w:val="24"/>
        </w:rPr>
      </w:pPr>
      <w:r w:rsidRPr="00F20259">
        <w:rPr>
          <w:rFonts w:ascii="Times New Roman" w:eastAsia="Times New Roman" w:hAnsi="Times New Roman" w:cs="Times New Roman"/>
          <w:b/>
          <w:sz w:val="24"/>
          <w:szCs w:val="24"/>
        </w:rPr>
        <w:t>Профессиональные склонности</w:t>
      </w:r>
      <w:r w:rsidRPr="00F20259">
        <w:rPr>
          <w:rFonts w:ascii="Times New Roman" w:eastAsia="Times New Roman" w:hAnsi="Times New Roman" w:cs="Times New Roman"/>
          <w:sz w:val="24"/>
          <w:szCs w:val="24"/>
        </w:rPr>
        <w:t xml:space="preserve"> – профессиональная сфера, к которой у обучающегося одновременно имеется как выраженный интерес, так и соответствующие способности</w:t>
      </w:r>
      <w:r w:rsidRPr="00F20259">
        <w:rPr>
          <w:rFonts w:ascii="Times New Roman" w:eastAsia="Times New Roman" w:hAnsi="Times New Roman" w:cs="Times New Roman"/>
          <w:sz w:val="24"/>
          <w:szCs w:val="24"/>
          <w:vertAlign w:val="superscript"/>
        </w:rPr>
        <w:footnoteReference w:id="7"/>
      </w:r>
      <w:r w:rsidRPr="00F20259">
        <w:rPr>
          <w:rFonts w:ascii="Times New Roman" w:eastAsia="Times New Roman" w:hAnsi="Times New Roman" w:cs="Times New Roman"/>
          <w:sz w:val="24"/>
          <w:szCs w:val="24"/>
        </w:rPr>
        <w:t>.</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strike/>
          <w:color w:val="000000"/>
          <w:sz w:val="24"/>
          <w:szCs w:val="24"/>
        </w:rPr>
      </w:pPr>
      <w:r w:rsidRPr="00F20259">
        <w:rPr>
          <w:rFonts w:ascii="Times New Roman" w:eastAsia="Times New Roman" w:hAnsi="Times New Roman" w:cs="Times New Roman"/>
          <w:b/>
          <w:color w:val="000000"/>
          <w:sz w:val="24"/>
          <w:szCs w:val="24"/>
        </w:rPr>
        <w:lastRenderedPageBreak/>
        <w:t>Профориентационный урок</w:t>
      </w:r>
      <w:r w:rsidRPr="00F20259">
        <w:rPr>
          <w:rFonts w:ascii="Times New Roman" w:eastAsia="Times New Roman" w:hAnsi="Times New Roman" w:cs="Times New Roman"/>
          <w:color w:val="000000"/>
          <w:sz w:val="24"/>
          <w:szCs w:val="24"/>
        </w:rPr>
        <w:t xml:space="preserve"> – интерактивный урок для обучающихся 6-11 классов образовательных организаций, </w:t>
      </w:r>
      <w:r w:rsidRPr="00F20259">
        <w:rPr>
          <w:rFonts w:ascii="Times New Roman" w:eastAsia="Times New Roman" w:hAnsi="Times New Roman" w:cs="Times New Roman"/>
          <w:sz w:val="24"/>
          <w:szCs w:val="24"/>
        </w:rPr>
        <w:t>посвященный вопросам профессионального самоопределения.</w:t>
      </w:r>
      <w:r w:rsidRPr="00F20259">
        <w:rPr>
          <w:rFonts w:ascii="Times New Roman" w:eastAsia="Times New Roman" w:hAnsi="Times New Roman" w:cs="Times New Roman"/>
          <w:color w:val="000000"/>
          <w:sz w:val="24"/>
          <w:szCs w:val="24"/>
        </w:rPr>
        <w:t xml:space="preserve"> Он </w:t>
      </w:r>
      <w:r w:rsidRPr="00F20259">
        <w:rPr>
          <w:rFonts w:ascii="Times New Roman" w:eastAsia="Times New Roman" w:hAnsi="Times New Roman" w:cs="Times New Roman"/>
          <w:sz w:val="24"/>
          <w:szCs w:val="24"/>
        </w:rPr>
        <w:t>выполняет</w:t>
      </w:r>
      <w:r w:rsidRPr="00F20259">
        <w:rPr>
          <w:rFonts w:ascii="Times New Roman" w:eastAsia="Times New Roman" w:hAnsi="Times New Roman" w:cs="Times New Roman"/>
          <w:color w:val="000000"/>
          <w:sz w:val="24"/>
          <w:szCs w:val="24"/>
        </w:rPr>
        <w:t xml:space="preserve"> мотивационно-вовлекающую</w:t>
      </w:r>
      <w:r w:rsidRPr="00F20259">
        <w:rPr>
          <w:rFonts w:ascii="Times New Roman" w:eastAsia="Times New Roman" w:hAnsi="Times New Roman" w:cs="Times New Roman"/>
          <w:sz w:val="24"/>
          <w:szCs w:val="24"/>
        </w:rPr>
        <w:t xml:space="preserve"> и</w:t>
      </w:r>
      <w:r w:rsidRPr="00F20259">
        <w:rPr>
          <w:rFonts w:ascii="Times New Roman" w:eastAsia="Times New Roman" w:hAnsi="Times New Roman" w:cs="Times New Roman"/>
          <w:color w:val="000000"/>
          <w:sz w:val="24"/>
          <w:szCs w:val="24"/>
        </w:rPr>
        <w:t xml:space="preserve"> информационно-просветительскую функции. Программы адаптированы отдельно для каждой возрастной группы.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sz w:val="24"/>
          <w:szCs w:val="24"/>
        </w:rPr>
      </w:pPr>
      <w:r w:rsidRPr="00F20259">
        <w:rPr>
          <w:rFonts w:ascii="Times New Roman" w:eastAsia="Times New Roman" w:hAnsi="Times New Roman" w:cs="Times New Roman"/>
          <w:b/>
          <w:sz w:val="24"/>
          <w:szCs w:val="24"/>
        </w:rPr>
        <w:t>Региональный оператор</w:t>
      </w:r>
      <w:r w:rsidRPr="00F20259">
        <w:rPr>
          <w:rFonts w:ascii="Times New Roman" w:eastAsia="Times New Roman" w:hAnsi="Times New Roman" w:cs="Times New Roman"/>
          <w:sz w:val="24"/>
          <w:szCs w:val="24"/>
        </w:rPr>
        <w:t xml:space="preserve"> – юридическое лицо, за которым закреплены функции координатора реализации Проекта на уровне субъекта РФ. Необходимо действующее соглашение с Федеральным оператором.</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b/>
          <w:color w:val="000000"/>
          <w:sz w:val="24"/>
          <w:szCs w:val="24"/>
        </w:rPr>
        <w:t>Рекомендация</w:t>
      </w:r>
      <w:r w:rsidRPr="00F20259">
        <w:rPr>
          <w:rFonts w:ascii="Times New Roman" w:eastAsia="Times New Roman" w:hAnsi="Times New Roman" w:cs="Times New Roman"/>
          <w:color w:val="000000"/>
          <w:sz w:val="24"/>
          <w:szCs w:val="24"/>
        </w:rPr>
        <w:t xml:space="preserve"> – документ с предложениями по построению индивидуальной образовательно-профессиональной траектории как пути освоения универсальных и профессиональных компетенций. Формируется в соответствии с выявленными интересами, знаниями и навыками обучающегося, выбранными профессиональными направлениями (профессиональными областями деятельности).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sz w:val="24"/>
          <w:szCs w:val="24"/>
        </w:rPr>
        <w:sectPr w:rsidR="00164B6A" w:rsidRPr="00F20259" w:rsidSect="00164B6A">
          <w:footerReference w:type="even" r:id="rId51"/>
          <w:footerReference w:type="default" r:id="rId52"/>
          <w:pgSz w:w="11909" w:h="16834"/>
          <w:pgMar w:top="1134" w:right="1134" w:bottom="1134" w:left="1134" w:header="720" w:footer="720" w:gutter="0"/>
          <w:pgNumType w:start="2"/>
          <w:cols w:space="720"/>
          <w:titlePg/>
          <w:docGrid w:linePitch="360"/>
        </w:sectPr>
      </w:pPr>
      <w:r w:rsidRPr="00F20259">
        <w:rPr>
          <w:rFonts w:ascii="Times New Roman" w:eastAsia="Times New Roman" w:hAnsi="Times New Roman" w:cs="Times New Roman"/>
          <w:b/>
          <w:sz w:val="24"/>
          <w:szCs w:val="24"/>
        </w:rPr>
        <w:t xml:space="preserve">Территориальный администратор </w:t>
      </w:r>
      <w:r w:rsidRPr="00F20259">
        <w:rPr>
          <w:rFonts w:ascii="Times New Roman" w:eastAsia="Times New Roman" w:hAnsi="Times New Roman" w:cs="Times New Roman"/>
          <w:sz w:val="24"/>
          <w:szCs w:val="24"/>
        </w:rPr>
        <w:t>– специалист, назначенный региональным оператором, за которым закреплены функции координатора реализации Проекта на уровне муниципалитета или территории.</w:t>
      </w:r>
    </w:p>
    <w:p w:rsidR="00164B6A" w:rsidRPr="00F20259" w:rsidRDefault="00164B6A" w:rsidP="00164B6A">
      <w:pPr>
        <w:pStyle w:val="1"/>
        <w:spacing w:before="0"/>
        <w:rPr>
          <w:rFonts w:cs="Times New Roman"/>
          <w:szCs w:val="24"/>
        </w:rPr>
      </w:pPr>
      <w:bookmarkStart w:id="40" w:name="_Toc115714105"/>
      <w:r w:rsidRPr="00F20259">
        <w:rPr>
          <w:rFonts w:cs="Times New Roman"/>
          <w:szCs w:val="24"/>
        </w:rPr>
        <w:lastRenderedPageBreak/>
        <w:t>Цели и задачи Проекта</w:t>
      </w:r>
      <w:bookmarkEnd w:id="40"/>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720"/>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b/>
          <w:color w:val="000000"/>
          <w:sz w:val="24"/>
          <w:szCs w:val="24"/>
        </w:rPr>
        <w:t>Цель Проекта</w:t>
      </w:r>
      <w:r w:rsidRPr="00F20259">
        <w:rPr>
          <w:rFonts w:ascii="Times New Roman" w:eastAsia="Times New Roman" w:hAnsi="Times New Roman" w:cs="Times New Roman"/>
          <w:color w:val="000000"/>
          <w:sz w:val="24"/>
          <w:szCs w:val="24"/>
        </w:rPr>
        <w:t xml:space="preserve"> – формирование готовности к профессиональному самоопределению (далее ГПС) обучающихся 6-11 классов образовательных организаций.</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720"/>
        <w:jc w:val="both"/>
        <w:rPr>
          <w:rFonts w:ascii="Times New Roman" w:eastAsia="Times New Roman" w:hAnsi="Times New Roman" w:cs="Times New Roman"/>
          <w:b/>
          <w:color w:val="000000"/>
          <w:sz w:val="24"/>
          <w:szCs w:val="24"/>
        </w:rPr>
      </w:pPr>
      <w:r w:rsidRPr="00F20259">
        <w:rPr>
          <w:rFonts w:ascii="Times New Roman" w:eastAsia="Times New Roman" w:hAnsi="Times New Roman" w:cs="Times New Roman"/>
          <w:b/>
          <w:color w:val="000000"/>
          <w:sz w:val="24"/>
          <w:szCs w:val="24"/>
        </w:rPr>
        <w:t>Задачи Проекта</w:t>
      </w:r>
      <w:r w:rsidRPr="00F20259">
        <w:rPr>
          <w:rFonts w:ascii="Times New Roman" w:eastAsia="Times New Roman" w:hAnsi="Times New Roman" w:cs="Times New Roman"/>
          <w:color w:val="000000"/>
          <w:sz w:val="24"/>
          <w:szCs w:val="24"/>
        </w:rPr>
        <w:t>:</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построение системы содействия профессиональному самоопределению обучающихся 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вовлечении всех участников образовательного процесса;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расширение, систематизация и обогащение инструментами и практиками региональных моделей профессиональной ориентации обучающихся;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разработка программ профессиональной ориентации для групп обучающихся по возрастам (6, 7, 8, 9, 10, 11 классы);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разработка программ профориентационного сопровождения обучающихся с ограниченными возможностями здоровья (далее – ОВЗ) по разным нозологиям и возрастам;</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выявление уровня сформированности внутренних (мотивационно-личностных) и внешних (знаниевых) сторон ГПС у обучающихся, формирование форматов и средств профориентационной помощи на этой основе;</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формирование у обучающихся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w:t>
      </w:r>
      <w:r w:rsidRPr="00F20259">
        <w:rPr>
          <w:rFonts w:ascii="Times New Roman" w:eastAsia="Times New Roman" w:hAnsi="Times New Roman" w:cs="Times New Roman"/>
          <w:color w:val="000000"/>
          <w:sz w:val="24"/>
          <w:szCs w:val="24"/>
        </w:rPr>
        <w:lastRenderedPageBreak/>
        <w:t>образовательно-профессиональной траектории и ее адаптации с учетом имеющихся компетенций и возможностей среды;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совершенствование профессиональных компетенций специалистов, ответственных за профориентационную работу в образовательной организации (педагогов-навигаторов), по формированию ГПС обучающихся через участие в программе дополнительного профессионального образования (повышения квалификации);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повышение активности, ответственности, грамотности родителей в части содействия обучающимся в формировании навыка осознанного выбора.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b/>
          <w:color w:val="000000"/>
          <w:sz w:val="24"/>
          <w:szCs w:val="24"/>
        </w:rPr>
      </w:pPr>
      <w:r w:rsidRPr="00F20259">
        <w:rPr>
          <w:rFonts w:ascii="Times New Roman" w:eastAsia="Times New Roman" w:hAnsi="Times New Roman" w:cs="Times New Roman"/>
          <w:b/>
          <w:color w:val="000000"/>
          <w:sz w:val="24"/>
          <w:szCs w:val="24"/>
        </w:rPr>
        <w:t>Планируемые результаты: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для обучающихся 6–11 классов</w:t>
      </w:r>
      <w:r w:rsidRPr="00F20259">
        <w:rPr>
          <w:rFonts w:ascii="Times New Roman" w:eastAsia="Times New Roman" w:hAnsi="Times New Roman" w:cs="Times New Roman"/>
          <w:color w:val="000000"/>
          <w:sz w:val="24"/>
          <w:szCs w:val="24"/>
        </w:rPr>
        <w:t xml:space="preserve"> – развитие всех компонентов ГПС (в т.ч.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для родителей</w:t>
      </w:r>
      <w:r w:rsidRPr="00F20259">
        <w:rPr>
          <w:rFonts w:ascii="Times New Roman" w:eastAsia="Times New Roman" w:hAnsi="Times New Roman" w:cs="Times New Roman"/>
          <w:color w:val="000000"/>
          <w:sz w:val="24"/>
          <w:szCs w:val="24"/>
        </w:rPr>
        <w:t xml:space="preserve"> – получение рекомендаций по возможной помощи самоопределяющимся подросткам, 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РФ;</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для педагогов и специалистов</w:t>
      </w:r>
      <w:r w:rsidRPr="00F20259">
        <w:rPr>
          <w:rFonts w:ascii="Times New Roman" w:eastAsia="Times New Roman" w:hAnsi="Times New Roman" w:cs="Times New Roman"/>
          <w:color w:val="000000"/>
          <w:sz w:val="24"/>
          <w:szCs w:val="24"/>
        </w:rPr>
        <w:t xml:space="preserve"> – повышение квалификации в области методов и технологий профессиональной ориентации обучающихся. Применение методик, направленных на активизацию профессионального самоопределения, понимание возможностей и ограничений диагностических инструментов. Освоение новых, современных, научно обоснованных методик и технологий;</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xml:space="preserve">- для работодателей </w:t>
      </w:r>
      <w:r w:rsidRPr="00F20259">
        <w:rPr>
          <w:rFonts w:ascii="Times New Roman" w:eastAsia="Times New Roman" w:hAnsi="Times New Roman" w:cs="Times New Roman"/>
          <w:color w:val="000000"/>
          <w:sz w:val="24"/>
          <w:szCs w:val="24"/>
        </w:rPr>
        <w:t>– привлечение мотивированных обучающихся к производственным задачам, повышение интереса к организации. Обучение наставников, работающих с учащимися.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По результатам участия во всех мероприятиях Проекта для обучающегося формируется индивидуальная рекомендация по построению образовательно-профессиональной траектории.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720"/>
        <w:jc w:val="both"/>
        <w:rPr>
          <w:rFonts w:ascii="Times New Roman" w:eastAsia="Times New Roman" w:hAnsi="Times New Roman" w:cs="Times New Roman"/>
          <w:b/>
          <w:color w:val="000000"/>
          <w:sz w:val="24"/>
          <w:szCs w:val="24"/>
        </w:rPr>
      </w:pPr>
    </w:p>
    <w:p w:rsidR="00164B6A" w:rsidRPr="00F20259" w:rsidRDefault="00164B6A" w:rsidP="00164B6A">
      <w:pPr>
        <w:pStyle w:val="1"/>
        <w:spacing w:before="0"/>
        <w:rPr>
          <w:rFonts w:cs="Times New Roman"/>
          <w:szCs w:val="24"/>
        </w:rPr>
      </w:pPr>
      <w:bookmarkStart w:id="41" w:name="_Toc115714106"/>
      <w:r w:rsidRPr="00F20259">
        <w:rPr>
          <w:rFonts w:cs="Times New Roman"/>
          <w:szCs w:val="24"/>
        </w:rPr>
        <w:lastRenderedPageBreak/>
        <w:t>Теоретическое обоснование</w:t>
      </w:r>
      <w:bookmarkEnd w:id="41"/>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720"/>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720"/>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Решение данной задачи может быть найдено при условии, что в систему профессиональной ориентации и содействия профессиональному самоопределению обучающихся будут вовлечены не только школы, но и образовательные организации профессионального и высшего образования, а также компании-работодатели – т.е. будет присутствовать преемственность и согласованность действий всех участников на каждом из этапов этого процесса. Подобная система должна включать подготовку специалистов (наставников, педагогов, психологов, социальных работников, специалистов по воспитательной работе и др.), в задачу которых будет входить комплексная, целенаправленная поддержка и помощь обучающимся в профориентации, с опорой на научно подтвержденные и успешно зарекомендовавшие себя на практике подходы и инструменты профориентации. При построении профориентационной системы важно учитывать опыт внедрения региональных моделей профессиональной ориентации обучающихся, не перечеркивая его и не противореча ему, а напротив, способствуя расширению, обогащению и систематизации этих практик. Кроме того, необходимо, чтобы построение образовательно-профессиональной траектории учитывало индивидуальные особенности каждого ребенка, его интересы, возможности и способности, а также особенности его возраста и состояния здоровья, имеющиеся ограничения.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720"/>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Поскольку мир постоянно развивается и усложняется, появляются новые специальности, становятся востребованными новые компетенции, а полученные ранее знания и умения устаревают и теряют свою актуальность, одной из важнейших задач современного образования становится формирование универсальных учебных действий (</w:t>
      </w:r>
      <w:r w:rsidRPr="00F20259">
        <w:rPr>
          <w:rFonts w:ascii="Times New Roman" w:eastAsia="Times New Roman" w:hAnsi="Times New Roman" w:cs="Times New Roman"/>
          <w:i/>
          <w:color w:val="000000"/>
          <w:sz w:val="24"/>
          <w:szCs w:val="24"/>
        </w:rPr>
        <w:t>универсальных компетенций</w:t>
      </w:r>
      <w:r w:rsidRPr="00F20259">
        <w:rPr>
          <w:rFonts w:ascii="Times New Roman" w:eastAsia="Times New Roman" w:hAnsi="Times New Roman" w:cs="Times New Roman"/>
          <w:color w:val="000000"/>
          <w:sz w:val="24"/>
          <w:szCs w:val="24"/>
        </w:rPr>
        <w:t xml:space="preserve">). Акцент смещается с передачи конкретной, узконаправленной информации – на развитие у обучающихся готовности и способности эту информацию самостоятельно искать и далее применять в соответствии со стоящими перед ними учебными, профессиональными и жизненными задачами, а также – на развитие способности </w:t>
      </w:r>
      <w:r w:rsidRPr="00F20259">
        <w:rPr>
          <w:rFonts w:ascii="Times New Roman" w:eastAsia="Times New Roman" w:hAnsi="Times New Roman" w:cs="Times New Roman"/>
          <w:color w:val="000000"/>
          <w:sz w:val="24"/>
          <w:szCs w:val="24"/>
        </w:rPr>
        <w:lastRenderedPageBreak/>
        <w:t>критически эту информацию осмыслять, творчески перерабатывать и дополнять, участвовать в продуцировании нового знания. По сути, речь идет о формировании у обучающихся специфического навыка</w:t>
      </w:r>
      <w:r w:rsidRPr="00F20259">
        <w:rPr>
          <w:rFonts w:ascii="Times New Roman" w:eastAsia="Times New Roman" w:hAnsi="Times New Roman" w:cs="Times New Roman"/>
          <w:color w:val="000000"/>
          <w:sz w:val="24"/>
          <w:szCs w:val="24"/>
          <w:vertAlign w:val="superscript"/>
        </w:rPr>
        <w:footnoteReference w:id="8"/>
      </w:r>
      <w:r w:rsidRPr="00F20259">
        <w:rPr>
          <w:rFonts w:ascii="Times New Roman" w:eastAsia="Times New Roman" w:hAnsi="Times New Roman" w:cs="Times New Roman"/>
          <w:color w:val="000000"/>
          <w:sz w:val="24"/>
          <w:szCs w:val="24"/>
        </w:rPr>
        <w:t xml:space="preserve"> – </w:t>
      </w:r>
      <w:r w:rsidRPr="00F20259">
        <w:rPr>
          <w:rFonts w:ascii="Times New Roman" w:eastAsia="Times New Roman" w:hAnsi="Times New Roman" w:cs="Times New Roman"/>
          <w:i/>
          <w:color w:val="000000"/>
          <w:sz w:val="24"/>
          <w:szCs w:val="24"/>
        </w:rPr>
        <w:t>готовности и способности к самоусложнению</w:t>
      </w:r>
      <w:r w:rsidRPr="00F20259">
        <w:rPr>
          <w:rFonts w:ascii="Times New Roman" w:eastAsia="Times New Roman" w:hAnsi="Times New Roman" w:cs="Times New Roman"/>
          <w:color w:val="000000"/>
          <w:sz w:val="24"/>
          <w:szCs w:val="24"/>
        </w:rPr>
        <w:t xml:space="preserve"> (развиваться всю жизнь, учитывая происходящие изменения), в противовес тенденции к самоупрощению, ориентации на простые объяснения, к неосознанному воспроизведению чужих сценариев, некритичному восприятию мифов, в т.ч. в сфере выбора профессионального пути.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720"/>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Самоусложнение невозможно без принятия на себя ответственности и появления активной, субъектной позиции по отношению к себе, образовательному процессу и жизни в целом, и для формирования и поддержки этих качеств необходима специальная личностно-развивающая среда, где обучающиеся превращаются из объектов – в </w:t>
      </w:r>
      <w:r w:rsidRPr="00F20259">
        <w:rPr>
          <w:rFonts w:ascii="Times New Roman" w:eastAsia="Times New Roman" w:hAnsi="Times New Roman" w:cs="Times New Roman"/>
          <w:i/>
          <w:color w:val="000000"/>
          <w:sz w:val="24"/>
          <w:szCs w:val="24"/>
        </w:rPr>
        <w:t>субъекты</w:t>
      </w:r>
      <w:r w:rsidRPr="00F20259">
        <w:rPr>
          <w:rFonts w:ascii="Times New Roman" w:eastAsia="Times New Roman" w:hAnsi="Times New Roman" w:cs="Times New Roman"/>
          <w:color w:val="000000"/>
          <w:sz w:val="24"/>
          <w:szCs w:val="24"/>
        </w:rPr>
        <w:t xml:space="preserve"> образовательного процесса, на чем основано большинство прогрессивных образовательных подходов. Несмотря на ряд содержательных различий между этими подходами, их объединяет общее понимание актуальных задач современного образования: снабдить </w:t>
      </w:r>
      <w:r w:rsidRPr="00F20259">
        <w:rPr>
          <w:rFonts w:ascii="Times New Roman" w:eastAsia="Times New Roman" w:hAnsi="Times New Roman" w:cs="Times New Roman"/>
          <w:sz w:val="24"/>
          <w:szCs w:val="24"/>
        </w:rPr>
        <w:t>обучающегося</w:t>
      </w:r>
      <w:r w:rsidRPr="00F20259">
        <w:rPr>
          <w:rFonts w:ascii="Times New Roman" w:eastAsia="Times New Roman" w:hAnsi="Times New Roman" w:cs="Times New Roman"/>
          <w:color w:val="000000"/>
          <w:sz w:val="24"/>
          <w:szCs w:val="24"/>
        </w:rPr>
        <w:t xml:space="preserve"> инструментами для того, чтобы он:</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был готов действовать в ситуациях неопределенности и мог адаптироваться к изменениям;</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был способен видеть альтернативные возможности и самостоятельно совершать осознанный выбор;</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ориентировался на проявление креативности в поиске нестандартных решений появляющихся новых задач;</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умел ориентироваться в информационном потоке для достижения поставленных целей;</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сохранял и развивал осознанность и рефлексивность в отношении своего личностного и профессионального развития;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lastRenderedPageBreak/>
        <w:t>- был в состоянии учитывать как свои собственные, индивидуальные ценности и потребности, так и ценности, потребности и особенности окружающих и общества, а также признавал социальное многообразие и важность толерантного отношения к различиям.</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Современная и эффективная программа профессиональной ориентации, таким образом, должна выполнять опережающую и прогностическую функции, способствуя развитию у обучающихся готовности к профессиональному самоопределению. Используемое понятие профессионального самоопределения неслучайно, поскольку оно охватывает всю совокупность частных выборов, совершаемых человеком в данной области (в течение всей жизни). В отличие от профессионального выбора, профессиональное самоопределение затрагивает более широкую жизненную перспективу личности, опосредовано более отдаленными жизненными целями.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Готовность к профессиональному самоопределению является комплексной характеристикой, имеющей как смысловую, содержательную, так и инструментальную стороны.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К </w:t>
      </w:r>
      <w:r w:rsidRPr="00F20259">
        <w:rPr>
          <w:rFonts w:ascii="Times New Roman" w:eastAsia="Times New Roman" w:hAnsi="Times New Roman" w:cs="Times New Roman"/>
          <w:i/>
          <w:color w:val="000000"/>
          <w:sz w:val="24"/>
          <w:szCs w:val="24"/>
        </w:rPr>
        <w:t>смысловой</w:t>
      </w:r>
      <w:r w:rsidRPr="00F20259">
        <w:rPr>
          <w:rFonts w:ascii="Times New Roman" w:eastAsia="Times New Roman" w:hAnsi="Times New Roman" w:cs="Times New Roman"/>
          <w:color w:val="000000"/>
          <w:sz w:val="24"/>
          <w:szCs w:val="24"/>
        </w:rPr>
        <w:t xml:space="preserve"> стороне ГПС относятся мотивационно-личностные и психофизиологические предпосылки выбора профессии: интересы, мотивы, способности субъекта, его когнитивные качества, особенности нервной системы и др., а также готовность к выбору профессии в узком смысле слова – т.е. осознание и принятие на себя задачи профориентации как таковой, наличие внутренней мотивации (интереса) для ее решения.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К </w:t>
      </w:r>
      <w:r w:rsidRPr="00F20259">
        <w:rPr>
          <w:rFonts w:ascii="Times New Roman" w:eastAsia="Times New Roman" w:hAnsi="Times New Roman" w:cs="Times New Roman"/>
          <w:i/>
          <w:color w:val="000000"/>
          <w:sz w:val="24"/>
          <w:szCs w:val="24"/>
        </w:rPr>
        <w:t>инструментальной</w:t>
      </w:r>
      <w:r w:rsidRPr="00F20259">
        <w:rPr>
          <w:rFonts w:ascii="Times New Roman" w:eastAsia="Times New Roman" w:hAnsi="Times New Roman" w:cs="Times New Roman"/>
          <w:color w:val="000000"/>
          <w:sz w:val="24"/>
          <w:szCs w:val="24"/>
        </w:rPr>
        <w:t xml:space="preserve"> стороне ГПС относится уровень информированности о современном мире профессий, системе профессионального образования,</w:t>
      </w:r>
      <w:r w:rsidRPr="00F20259">
        <w:rPr>
          <w:rFonts w:ascii="Times New Roman" w:eastAsia="Times New Roman" w:hAnsi="Times New Roman" w:cs="Times New Roman"/>
          <w:color w:val="000000"/>
          <w:sz w:val="24"/>
          <w:szCs w:val="24"/>
          <w:highlight w:val="white"/>
        </w:rPr>
        <w:t xml:space="preserve"> способность использовать другие специальные знания и навыки, которые входят в понятие карьерной грамотности</w:t>
      </w:r>
      <w:r w:rsidRPr="00F20259">
        <w:rPr>
          <w:rFonts w:ascii="Times New Roman" w:eastAsia="Times New Roman" w:hAnsi="Times New Roman" w:cs="Times New Roman"/>
          <w:color w:val="000000"/>
          <w:sz w:val="24"/>
          <w:szCs w:val="24"/>
        </w:rPr>
        <w:t>.</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Сформированность как смысловых, так и инструментальных аспектов ГПС приводит к готовности обучающегося </w:t>
      </w:r>
      <w:r w:rsidRPr="00F20259">
        <w:rPr>
          <w:rFonts w:ascii="Times New Roman" w:eastAsia="Times New Roman" w:hAnsi="Times New Roman" w:cs="Times New Roman"/>
          <w:i/>
          <w:color w:val="000000"/>
          <w:sz w:val="24"/>
          <w:szCs w:val="24"/>
        </w:rPr>
        <w:t>деятельно</w:t>
      </w:r>
      <w:r w:rsidRPr="00F20259">
        <w:rPr>
          <w:rFonts w:ascii="Times New Roman" w:eastAsia="Times New Roman" w:hAnsi="Times New Roman" w:cs="Times New Roman"/>
          <w:color w:val="000000"/>
          <w:sz w:val="24"/>
          <w:szCs w:val="24"/>
        </w:rPr>
        <w:t xml:space="preserve"> вкладываться в процесс самоопределения, инициативно и самостоятельно выстраивая индивидуальную образовательно-профессиональную траекторию.</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Таким образом, ГПС у обучающихся 6-11 классов предполагает формирование и развитие трех компонентов готовности к профессиональному самоопределению: </w:t>
      </w:r>
      <w:r w:rsidRPr="00F20259">
        <w:rPr>
          <w:rFonts w:ascii="Times New Roman" w:eastAsia="Times New Roman" w:hAnsi="Times New Roman" w:cs="Times New Roman"/>
          <w:i/>
          <w:color w:val="000000"/>
          <w:sz w:val="24"/>
          <w:szCs w:val="24"/>
        </w:rPr>
        <w:t>мотивационно-личностного (смыслового)</w:t>
      </w: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когнитивного (карьерная грамотность)</w:t>
      </w:r>
      <w:r w:rsidRPr="00F20259">
        <w:rPr>
          <w:rFonts w:ascii="Times New Roman" w:eastAsia="Times New Roman" w:hAnsi="Times New Roman" w:cs="Times New Roman"/>
          <w:color w:val="000000"/>
          <w:sz w:val="24"/>
          <w:szCs w:val="24"/>
        </w:rPr>
        <w:t xml:space="preserve"> и </w:t>
      </w:r>
      <w:r w:rsidRPr="00F20259">
        <w:rPr>
          <w:rFonts w:ascii="Times New Roman" w:eastAsia="Times New Roman" w:hAnsi="Times New Roman" w:cs="Times New Roman"/>
          <w:i/>
          <w:color w:val="000000"/>
          <w:sz w:val="24"/>
          <w:szCs w:val="24"/>
        </w:rPr>
        <w:t>деятельностного</w:t>
      </w:r>
      <w:r w:rsidRPr="00F20259">
        <w:rPr>
          <w:rFonts w:ascii="Times New Roman" w:eastAsia="Times New Roman" w:hAnsi="Times New Roman" w:cs="Times New Roman"/>
          <w:color w:val="000000"/>
          <w:sz w:val="24"/>
          <w:szCs w:val="24"/>
        </w:rPr>
        <w:t xml:space="preserve">. Систематическая, комплексная работа в этих трех взаимосвязанных направлениях (включающая как участие самого школьника, так и активную поддержку со стороны родителей и сотрудников образовательной организации) может позволить </w:t>
      </w:r>
      <w:r w:rsidRPr="00F20259">
        <w:rPr>
          <w:rFonts w:ascii="Times New Roman" w:eastAsia="Times New Roman" w:hAnsi="Times New Roman" w:cs="Times New Roman"/>
          <w:color w:val="000000"/>
          <w:sz w:val="24"/>
          <w:szCs w:val="24"/>
        </w:rPr>
        <w:lastRenderedPageBreak/>
        <w:t>обучающемуся осознать себя в качестве активного субъекта выбора, отрефлексировать свои сильные стороны, ресурсы и ограничения (как объективные, так и устранимые самим субъектом), сверить свои представления о мире профессий и желаемых целях с действительностью, приступить к процессу профессиональных проб и отработке навыков профессионального выбора в конкретных жизненных ситуациях.</w:t>
      </w:r>
    </w:p>
    <w:p w:rsidR="00164B6A" w:rsidRPr="00F20259" w:rsidRDefault="00164B6A" w:rsidP="00164B6A">
      <w:pPr>
        <w:spacing w:line="360" w:lineRule="auto"/>
        <w:ind w:firstLine="567"/>
        <w:jc w:val="both"/>
        <w:rPr>
          <w:rFonts w:ascii="Times New Roman" w:eastAsia="Times New Roman" w:hAnsi="Times New Roman" w:cs="Times New Roman"/>
          <w:sz w:val="24"/>
          <w:szCs w:val="24"/>
        </w:rPr>
      </w:pPr>
      <w:r w:rsidRPr="00F20259">
        <w:rPr>
          <w:rFonts w:ascii="Times New Roman" w:eastAsia="Times New Roman" w:hAnsi="Times New Roman" w:cs="Times New Roman"/>
          <w:sz w:val="24"/>
          <w:szCs w:val="24"/>
        </w:rPr>
        <w:t>Важно также отметить, что планирование своих профессиональных и жизненных перспектив – это дело каждого человека, проявления его стремлений и свободы выбора. В то же время, человек является частью общества, и общество заинтересовано в том, чтобы каждый, видя возможности для себя, стремился к тому, чтобы участвовать в жизни общества и его развитии.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В результате системной работы, неосознанная некомпетентность обучающихся в сфере профессионального </w:t>
      </w:r>
      <w:r w:rsidRPr="00F20259">
        <w:rPr>
          <w:rFonts w:ascii="Times New Roman" w:eastAsia="Times New Roman" w:hAnsi="Times New Roman" w:cs="Times New Roman"/>
          <w:sz w:val="24"/>
          <w:szCs w:val="24"/>
        </w:rPr>
        <w:t>самоопределения</w:t>
      </w:r>
      <w:r w:rsidRPr="00F20259">
        <w:rPr>
          <w:rFonts w:ascii="Times New Roman" w:eastAsia="Times New Roman" w:hAnsi="Times New Roman" w:cs="Times New Roman"/>
          <w:color w:val="000000"/>
          <w:sz w:val="24"/>
          <w:szCs w:val="24"/>
        </w:rPr>
        <w:t xml:space="preserve"> сможет трансформироваться сначала в осознанную некомпетентность (понимание собственных дефицитов в вопросах выбора при осознании актуальности темы профориентации), а затем – в </w:t>
      </w:r>
      <w:r w:rsidRPr="00F20259">
        <w:rPr>
          <w:rFonts w:ascii="Times New Roman" w:eastAsia="Times New Roman" w:hAnsi="Times New Roman" w:cs="Times New Roman"/>
          <w:i/>
          <w:color w:val="000000"/>
          <w:sz w:val="24"/>
          <w:szCs w:val="24"/>
        </w:rPr>
        <w:t>осознанную компетентность</w:t>
      </w:r>
      <w:r w:rsidRPr="00F20259">
        <w:rPr>
          <w:rFonts w:ascii="Times New Roman" w:eastAsia="Times New Roman" w:hAnsi="Times New Roman" w:cs="Times New Roman"/>
          <w:color w:val="000000"/>
          <w:sz w:val="24"/>
          <w:szCs w:val="24"/>
        </w:rPr>
        <w:t>. Это станет возможным благодаря сочетанию мотивационно-активизирующего, информационно-обучающего и практико-ориентированного подходов к формированию ГПС (наряду с диагностико-консультационным подходом для о</w:t>
      </w:r>
      <w:r w:rsidRPr="00F20259">
        <w:rPr>
          <w:rFonts w:ascii="Times New Roman" w:eastAsia="Times New Roman" w:hAnsi="Times New Roman" w:cs="Times New Roman"/>
          <w:sz w:val="24"/>
          <w:szCs w:val="24"/>
        </w:rPr>
        <w:t>ценки профессиональных</w:t>
      </w:r>
      <w:r w:rsidRPr="00F20259">
        <w:rPr>
          <w:rFonts w:ascii="Times New Roman" w:eastAsia="Times New Roman" w:hAnsi="Times New Roman" w:cs="Times New Roman"/>
          <w:color w:val="000000"/>
          <w:sz w:val="24"/>
          <w:szCs w:val="24"/>
        </w:rPr>
        <w:t xml:space="preserve"> склонностей, мотивации и знаний обучающихся).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sz w:val="24"/>
          <w:szCs w:val="24"/>
        </w:rPr>
        <w:t>Р</w:t>
      </w:r>
      <w:r w:rsidRPr="00F20259">
        <w:rPr>
          <w:rFonts w:ascii="Times New Roman" w:eastAsia="Times New Roman" w:hAnsi="Times New Roman" w:cs="Times New Roman"/>
          <w:color w:val="000000"/>
          <w:sz w:val="24"/>
          <w:szCs w:val="24"/>
        </w:rPr>
        <w:t>езультаты, достигнутые в ходе системной работы, будут иметь не временный, а пролонгированный эффект, поскольку процесс профессионального самоопределения не является узко локализованным в старшем подростковом и юношеском возрасте и не заканчивается с выбором среднего профессионального образования или высшего образования по окончании школы. Как уже отмечалось ранее, современный меняющийся мир является вызовом для образования и требует, чтобы оно было непрерывным на протяжении всей жизни человека. П</w:t>
      </w:r>
      <w:r w:rsidRPr="00F20259">
        <w:rPr>
          <w:rFonts w:ascii="Times New Roman" w:eastAsia="Times New Roman" w:hAnsi="Times New Roman" w:cs="Times New Roman"/>
          <w:sz w:val="24"/>
          <w:szCs w:val="24"/>
        </w:rPr>
        <w:t>рофессиональное же самоопределение становится частью жизненного самоопределения.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p>
    <w:p w:rsidR="00164B6A" w:rsidRPr="00F20259" w:rsidRDefault="00164B6A" w:rsidP="00164B6A">
      <w:pPr>
        <w:pStyle w:val="2"/>
        <w:spacing w:before="0" w:after="0"/>
        <w:rPr>
          <w:rFonts w:cs="Times New Roman"/>
          <w:szCs w:val="24"/>
        </w:rPr>
      </w:pPr>
      <w:bookmarkStart w:id="42" w:name="_Toc115714107"/>
      <w:r w:rsidRPr="00F20259">
        <w:rPr>
          <w:rFonts w:cs="Times New Roman"/>
          <w:szCs w:val="24"/>
        </w:rPr>
        <w:t>Методические подходы и принципы реализации Проекта</w:t>
      </w:r>
      <w:bookmarkEnd w:id="42"/>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720"/>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В рамках Проекта задачи формирования готовности к профессиональному самоопределению реализуются через сочетание следующих </w:t>
      </w:r>
      <w:r w:rsidRPr="00F20259">
        <w:rPr>
          <w:rFonts w:ascii="Times New Roman" w:eastAsia="Times New Roman" w:hAnsi="Times New Roman" w:cs="Times New Roman"/>
          <w:b/>
          <w:color w:val="000000"/>
          <w:sz w:val="24"/>
          <w:szCs w:val="24"/>
        </w:rPr>
        <w:t>основных подходов</w:t>
      </w:r>
      <w:r w:rsidRPr="00F20259">
        <w:rPr>
          <w:rFonts w:ascii="Times New Roman" w:eastAsia="Times New Roman" w:hAnsi="Times New Roman" w:cs="Times New Roman"/>
          <w:color w:val="000000"/>
          <w:sz w:val="24"/>
          <w:szCs w:val="24"/>
        </w:rPr>
        <w:t>:</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lastRenderedPageBreak/>
        <w:t>- мотивационно-активизирующий</w:t>
      </w:r>
      <w:r w:rsidRPr="00F20259">
        <w:rPr>
          <w:rFonts w:ascii="Times New Roman" w:eastAsia="Times New Roman" w:hAnsi="Times New Roman" w:cs="Times New Roman"/>
          <w:color w:val="000000"/>
          <w:sz w:val="24"/>
          <w:szCs w:val="24"/>
        </w:rPr>
        <w:t xml:space="preserve"> подход: привлечение внимания обучающегося к теме профориентации, пробуждение у него интереса к процессу выбора индивидуальной образовательно-профессиональной траектории, проблематизация темы профессионального будущего (и жизненного будущего в целом), подготовка основы для развития внутренней мотивации к построению своей индивидуальной образовательно-профессиональной траектории с опорой на собственную активность в исследовании вопросов, интересующих обучающегося. Активное использование данного подхода актуально на протяжении всего периода профессионального самоопределения;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информационно-обучающий</w:t>
      </w:r>
      <w:r w:rsidRPr="00F20259">
        <w:rPr>
          <w:rFonts w:ascii="Times New Roman" w:eastAsia="Times New Roman" w:hAnsi="Times New Roman" w:cs="Times New Roman"/>
          <w:color w:val="000000"/>
          <w:sz w:val="24"/>
          <w:szCs w:val="24"/>
        </w:rPr>
        <w:t xml:space="preserve"> подход: помощь обучающемуся в ориентации в мире современных профессий, информирование о рынке труда и отраслях экономики, проработка заблуждений и мифов, связанных как с конкретными профессиональными областями, так и с логикой получения профессионального образования и связью между образованием и дальнейшим трудоустройством – что создает основу карьерной грамотности;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практико-ориентированный</w:t>
      </w:r>
      <w:r w:rsidRPr="00F20259">
        <w:rPr>
          <w:rFonts w:ascii="Times New Roman" w:eastAsia="Times New Roman" w:hAnsi="Times New Roman" w:cs="Times New Roman"/>
          <w:color w:val="000000"/>
          <w:sz w:val="24"/>
          <w:szCs w:val="24"/>
        </w:rPr>
        <w:t xml:space="preserve"> подход: разработка специальных мер, позволяющих обучающемуся установить связь между получаемыми теоретическими знаниями и теми текущими и будущими практическими действиями, которые необходимы для освоения выбранной специальности; решение реальных практических кейсов от работодателей; разработка и реализация собственной индивидуальной образовательно-профессиональной траектории; участие в профессиональных пробах и др.;</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диагностико-консультативный</w:t>
      </w:r>
      <w:r w:rsidRPr="00F20259">
        <w:rPr>
          <w:rFonts w:ascii="Times New Roman" w:eastAsia="Times New Roman" w:hAnsi="Times New Roman" w:cs="Times New Roman"/>
          <w:color w:val="000000"/>
          <w:sz w:val="24"/>
          <w:szCs w:val="24"/>
        </w:rPr>
        <w:t xml:space="preserve"> подход: помощь обучающемуся при выстраивании картины себя как будущего профессионала путем исследования своих ресурсов и дефицитов, сильных сторон и зон роста, исходных знаний, интересов и профессиональных склонностей. Проведение диагностики с использованием специально разработанных и апробированных современных инструментов, а также консультирование по вопросам профессионального самоопределения являются важными задачами на протяжении всего процесса работы с обучающимися разных возрастных групп, что позволяет не только выявить исходный уровень сформированности ГПС, но и отследить ее изменения.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К </w:t>
      </w:r>
      <w:r w:rsidRPr="00F20259">
        <w:rPr>
          <w:rFonts w:ascii="Times New Roman" w:eastAsia="Times New Roman" w:hAnsi="Times New Roman" w:cs="Times New Roman"/>
          <w:b/>
          <w:color w:val="000000"/>
          <w:sz w:val="24"/>
          <w:szCs w:val="24"/>
        </w:rPr>
        <w:t>принципам реализации Проекта</w:t>
      </w:r>
      <w:r w:rsidRPr="00F20259">
        <w:rPr>
          <w:rFonts w:ascii="Times New Roman" w:eastAsia="Times New Roman" w:hAnsi="Times New Roman" w:cs="Times New Roman"/>
          <w:color w:val="000000"/>
          <w:sz w:val="24"/>
          <w:szCs w:val="24"/>
        </w:rPr>
        <w:t xml:space="preserve"> относятся: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системность</w:t>
      </w:r>
      <w:r w:rsidRPr="00F20259">
        <w:rPr>
          <w:rFonts w:ascii="Times New Roman" w:eastAsia="Times New Roman" w:hAnsi="Times New Roman" w:cs="Times New Roman"/>
          <w:color w:val="000000"/>
          <w:sz w:val="24"/>
          <w:szCs w:val="24"/>
        </w:rPr>
        <w:t>. Использование комплексного подхода, включающего диагностику профессиональных склонностей, профессиональные пробы, интерактивные информационные программы. Все подходы реализуются в формате, активизирующем профессиональное самоопределение. Некоторые активности предполагают преимущественно игровой формат для вовлечения максимального количества обучающихся;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lastRenderedPageBreak/>
        <w:t>- систематичность.</w:t>
      </w:r>
      <w:r w:rsidRPr="00F20259">
        <w:rPr>
          <w:rFonts w:ascii="Times New Roman" w:eastAsia="Times New Roman" w:hAnsi="Times New Roman" w:cs="Times New Roman"/>
          <w:color w:val="000000"/>
          <w:sz w:val="24"/>
          <w:szCs w:val="24"/>
        </w:rPr>
        <w:t xml:space="preserve"> Проект реализуется в течение нескольких лет, и все участники могут наблюдать динамику своего развития. Работа разбита на этапы, логически связанные между собой. Обучающийся получает обратную связь и рекомендации с учетом меняющихся данных в тех активностях, которые отвечают его особенностям, запросам и уровню ГПС;</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доступность</w:t>
      </w:r>
      <w:r w:rsidRPr="00F20259">
        <w:rPr>
          <w:rFonts w:ascii="Times New Roman" w:eastAsia="Times New Roman" w:hAnsi="Times New Roman" w:cs="Times New Roman"/>
          <w:color w:val="000000"/>
          <w:sz w:val="24"/>
          <w:szCs w:val="24"/>
        </w:rPr>
        <w:t>. Любой обучающийся по программе общего образования (или его родитель/законный представитель) может воспользоваться профориентационной помощью. Для лиц с ОВЗ предусмотрены адаптированные методики. Каждый обратившийся может получить обратную связь с рекомендациями;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межведомственность.</w:t>
      </w:r>
      <w:r w:rsidRPr="00F20259">
        <w:rPr>
          <w:rFonts w:ascii="Times New Roman" w:eastAsia="Times New Roman" w:hAnsi="Times New Roman" w:cs="Times New Roman"/>
          <w:color w:val="000000"/>
          <w:sz w:val="24"/>
          <w:szCs w:val="24"/>
        </w:rPr>
        <w:t xml:space="preserve"> Создание эффективных технологий работы на основе единого информационного поля всех причастных к системе профориентации ведомств (Мин</w:t>
      </w:r>
      <w:r w:rsidRPr="00F20259">
        <w:rPr>
          <w:rFonts w:ascii="Times New Roman" w:eastAsia="Times New Roman" w:hAnsi="Times New Roman" w:cs="Times New Roman"/>
          <w:sz w:val="24"/>
          <w:szCs w:val="24"/>
        </w:rPr>
        <w:t>и</w:t>
      </w:r>
      <w:r w:rsidRPr="00F20259">
        <w:rPr>
          <w:rFonts w:ascii="Times New Roman" w:eastAsia="Times New Roman" w:hAnsi="Times New Roman" w:cs="Times New Roman"/>
          <w:color w:val="000000"/>
          <w:sz w:val="24"/>
          <w:szCs w:val="24"/>
        </w:rPr>
        <w:t>стерство труда и социальной защиты, Мин</w:t>
      </w:r>
      <w:r w:rsidRPr="00F20259">
        <w:rPr>
          <w:rFonts w:ascii="Times New Roman" w:eastAsia="Times New Roman" w:hAnsi="Times New Roman" w:cs="Times New Roman"/>
          <w:sz w:val="24"/>
          <w:szCs w:val="24"/>
        </w:rPr>
        <w:t>и</w:t>
      </w:r>
      <w:r w:rsidRPr="00F20259">
        <w:rPr>
          <w:rFonts w:ascii="Times New Roman" w:eastAsia="Times New Roman" w:hAnsi="Times New Roman" w:cs="Times New Roman"/>
          <w:color w:val="000000"/>
          <w:sz w:val="24"/>
          <w:szCs w:val="24"/>
        </w:rPr>
        <w:t>стерство науки и высшего образования, Мин</w:t>
      </w:r>
      <w:r w:rsidRPr="00F20259">
        <w:rPr>
          <w:rFonts w:ascii="Times New Roman" w:eastAsia="Times New Roman" w:hAnsi="Times New Roman" w:cs="Times New Roman"/>
          <w:sz w:val="24"/>
          <w:szCs w:val="24"/>
        </w:rPr>
        <w:t>и</w:t>
      </w:r>
      <w:r w:rsidRPr="00F20259">
        <w:rPr>
          <w:rFonts w:ascii="Times New Roman" w:eastAsia="Times New Roman" w:hAnsi="Times New Roman" w:cs="Times New Roman"/>
          <w:color w:val="000000"/>
          <w:sz w:val="24"/>
          <w:szCs w:val="24"/>
        </w:rPr>
        <w:t>стерство просвещения, Министерство экономического развития, Министерство цифрового развития, связи и массовых коммуникаций и т.д.) и общих скоординированных усилий – что исключает возможность управленческого и содержательного дублирования.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Система профориентационной работы рассчитана на освоение профориентационных компетенций, касающихся всего цикла </w:t>
      </w:r>
      <w:r w:rsidRPr="00F20259">
        <w:rPr>
          <w:rFonts w:ascii="Times New Roman" w:eastAsia="Times New Roman" w:hAnsi="Times New Roman" w:cs="Times New Roman"/>
          <w:b/>
          <w:color w:val="000000"/>
          <w:sz w:val="24"/>
          <w:szCs w:val="24"/>
        </w:rPr>
        <w:t>профессионального самоопределения</w:t>
      </w:r>
      <w:r w:rsidRPr="00F20259">
        <w:rPr>
          <w:rFonts w:ascii="Times New Roman" w:eastAsia="Times New Roman" w:hAnsi="Times New Roman" w:cs="Times New Roman"/>
          <w:color w:val="000000"/>
          <w:sz w:val="24"/>
          <w:szCs w:val="24"/>
        </w:rPr>
        <w:t xml:space="preserve"> и охватывающих одновременно несколько его </w:t>
      </w:r>
      <w:r w:rsidRPr="00F20259">
        <w:rPr>
          <w:rFonts w:ascii="Times New Roman" w:eastAsia="Times New Roman" w:hAnsi="Times New Roman" w:cs="Times New Roman"/>
          <w:b/>
          <w:color w:val="000000"/>
          <w:sz w:val="24"/>
          <w:szCs w:val="24"/>
        </w:rPr>
        <w:t>уровней</w:t>
      </w:r>
      <w:r w:rsidRPr="00F20259">
        <w:rPr>
          <w:rFonts w:ascii="Times New Roman" w:eastAsia="Times New Roman" w:hAnsi="Times New Roman" w:cs="Times New Roman"/>
          <w:color w:val="000000"/>
          <w:sz w:val="24"/>
          <w:szCs w:val="24"/>
          <w:vertAlign w:val="superscript"/>
        </w:rPr>
        <w:footnoteReference w:id="9"/>
      </w:r>
      <w:r w:rsidRPr="00F20259">
        <w:rPr>
          <w:rFonts w:ascii="Times New Roman" w:eastAsia="Times New Roman" w:hAnsi="Times New Roman" w:cs="Times New Roman"/>
          <w:color w:val="000000"/>
          <w:sz w:val="24"/>
          <w:szCs w:val="24"/>
        </w:rPr>
        <w:t>:</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целевой</w:t>
      </w:r>
      <w:r w:rsidRPr="00F20259">
        <w:rPr>
          <w:rFonts w:ascii="Times New Roman" w:eastAsia="Times New Roman" w:hAnsi="Times New Roman" w:cs="Times New Roman"/>
          <w:color w:val="000000"/>
          <w:sz w:val="24"/>
          <w:szCs w:val="24"/>
        </w:rPr>
        <w:t xml:space="preserve"> (наличие целевых установок, значимых для процесса профессионального самоопределения);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мотивационный</w:t>
      </w:r>
      <w:r w:rsidRPr="00F20259">
        <w:rPr>
          <w:rFonts w:ascii="Times New Roman" w:eastAsia="Times New Roman" w:hAnsi="Times New Roman" w:cs="Times New Roman"/>
          <w:color w:val="000000"/>
          <w:sz w:val="24"/>
          <w:szCs w:val="24"/>
        </w:rPr>
        <w:t xml:space="preserve"> (сформированность профессионально-трудовой мотивации и ценностных ориентаций);</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информационный</w:t>
      </w:r>
      <w:r w:rsidRPr="00F20259">
        <w:rPr>
          <w:rFonts w:ascii="Times New Roman" w:eastAsia="Times New Roman" w:hAnsi="Times New Roman" w:cs="Times New Roman"/>
          <w:color w:val="000000"/>
          <w:sz w:val="24"/>
          <w:szCs w:val="24"/>
        </w:rPr>
        <w:t xml:space="preserve"> (профессионально-образовательная информированность, карьерная грамотность);</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деятельностный</w:t>
      </w:r>
      <w:r w:rsidRPr="00F20259">
        <w:rPr>
          <w:rFonts w:ascii="Times New Roman" w:eastAsia="Times New Roman" w:hAnsi="Times New Roman" w:cs="Times New Roman"/>
          <w:color w:val="000000"/>
          <w:sz w:val="24"/>
          <w:szCs w:val="24"/>
        </w:rPr>
        <w:t xml:space="preserve"> (опыт профориентационно значимой деятельности, ведущий к получению профориентационно значимых результатов);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рефлексивный</w:t>
      </w:r>
      <w:r w:rsidRPr="00F20259">
        <w:rPr>
          <w:rFonts w:ascii="Times New Roman" w:eastAsia="Times New Roman" w:hAnsi="Times New Roman" w:cs="Times New Roman"/>
          <w:color w:val="000000"/>
          <w:sz w:val="24"/>
          <w:szCs w:val="24"/>
        </w:rPr>
        <w:t xml:space="preserve"> (осознание и самооценка процесса своего профессионального самоопределения и его результатов).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lastRenderedPageBreak/>
        <w:t xml:space="preserve">К долгосрочным эффектам можно отнести выработку у обучающихся определенного личностного </w:t>
      </w:r>
      <w:r w:rsidRPr="00F20259">
        <w:rPr>
          <w:rFonts w:ascii="Times New Roman" w:eastAsia="Times New Roman" w:hAnsi="Times New Roman" w:cs="Times New Roman"/>
          <w:i/>
          <w:color w:val="000000"/>
          <w:sz w:val="24"/>
          <w:szCs w:val="24"/>
        </w:rPr>
        <w:t>отношения</w:t>
      </w:r>
      <w:r w:rsidRPr="00F20259">
        <w:rPr>
          <w:rFonts w:ascii="Times New Roman" w:eastAsia="Times New Roman" w:hAnsi="Times New Roman" w:cs="Times New Roman"/>
          <w:color w:val="000000"/>
          <w:sz w:val="24"/>
          <w:szCs w:val="24"/>
        </w:rPr>
        <w:t xml:space="preserve"> к процессу и задачам самоопределения (причем не только в сфере выбора профессии, но и в жизненном смысле), готовность к активному и самостоятельному изучению спектра потенциальных профессий и средств их освоения (а также понимание того, что в определенных условиях и контекстах может быть важно не просто выбирать из уже готовых, заранее представленных вариантов образовательно-профессиональной траектории, но и формировать ее самостоятельно). Данные эффекты способствуют не только профессиональной самореализации обучающихся, но и предотвращению структурного кризиса на рынке труда.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Проект предназначен для обучающихся 6-11 классов образовательных организаций, включая детей с ОВЗ и инвалидностью.</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bookmarkStart w:id="43" w:name="_3dy6vkm"/>
      <w:bookmarkEnd w:id="43"/>
      <w:r w:rsidRPr="00F20259">
        <w:rPr>
          <w:rFonts w:ascii="Times New Roman" w:eastAsia="Times New Roman" w:hAnsi="Times New Roman" w:cs="Times New Roman"/>
          <w:color w:val="000000"/>
          <w:sz w:val="24"/>
          <w:szCs w:val="24"/>
        </w:rPr>
        <w:t>Все виды активности в рамках Проекта (видеоконтент, статьи, тематические онлайн-уроки, методы диагностики, мероприятия) разрабатываются с учетом особенностей обучающихся и ориентированы на разные возрастные группы.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Для реализации профориентационых мероприятий в образовательной организации рекомендуется использовать часы инвариативной части внеурочной образовательной деятельности.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sectPr w:rsidR="00164B6A" w:rsidRPr="00F20259" w:rsidSect="00DB7058">
          <w:pgSz w:w="11909" w:h="16834"/>
          <w:pgMar w:top="1134" w:right="1134" w:bottom="1134" w:left="1134" w:header="720" w:footer="720" w:gutter="0"/>
          <w:cols w:space="720"/>
          <w:titlePg/>
          <w:docGrid w:linePitch="360"/>
        </w:sectPr>
      </w:pPr>
    </w:p>
    <w:p w:rsidR="00164B6A" w:rsidRPr="00F20259" w:rsidRDefault="00164B6A" w:rsidP="00164B6A">
      <w:pPr>
        <w:pStyle w:val="1"/>
        <w:spacing w:before="0"/>
        <w:rPr>
          <w:rFonts w:cs="Times New Roman"/>
          <w:szCs w:val="24"/>
        </w:rPr>
      </w:pPr>
      <w:bookmarkStart w:id="44" w:name="_Toc115714108"/>
      <w:r w:rsidRPr="00F20259">
        <w:rPr>
          <w:rFonts w:cs="Times New Roman"/>
          <w:szCs w:val="24"/>
        </w:rPr>
        <w:lastRenderedPageBreak/>
        <w:t>Этапы реализации Проекта</w:t>
      </w:r>
      <w:bookmarkEnd w:id="44"/>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Для реализации Проекта в образовательной организации необходимо создать </w:t>
      </w:r>
      <w:r w:rsidRPr="00F20259">
        <w:rPr>
          <w:rFonts w:ascii="Times New Roman" w:eastAsia="Times New Roman" w:hAnsi="Times New Roman" w:cs="Times New Roman"/>
          <w:b/>
          <w:color w:val="000000"/>
          <w:sz w:val="24"/>
          <w:szCs w:val="24"/>
        </w:rPr>
        <w:t>организационные и методические условия</w:t>
      </w:r>
      <w:r w:rsidRPr="00F20259">
        <w:rPr>
          <w:rFonts w:ascii="Times New Roman" w:eastAsia="Times New Roman" w:hAnsi="Times New Roman" w:cs="Times New Roman"/>
          <w:color w:val="000000"/>
          <w:sz w:val="24"/>
          <w:szCs w:val="24"/>
        </w:rPr>
        <w:t>.</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sz w:val="24"/>
          <w:szCs w:val="24"/>
        </w:rPr>
      </w:pPr>
      <w:r w:rsidRPr="00F20259">
        <w:rPr>
          <w:rFonts w:ascii="Times New Roman" w:eastAsia="Times New Roman" w:hAnsi="Times New Roman" w:cs="Times New Roman"/>
          <w:color w:val="000000"/>
          <w:sz w:val="24"/>
          <w:szCs w:val="24"/>
        </w:rPr>
        <w:t xml:space="preserve">1. </w:t>
      </w:r>
      <w:r w:rsidRPr="00F20259">
        <w:rPr>
          <w:rFonts w:ascii="Times New Roman" w:eastAsia="Times New Roman" w:hAnsi="Times New Roman" w:cs="Times New Roman"/>
          <w:sz w:val="24"/>
          <w:szCs w:val="24"/>
        </w:rPr>
        <w:t>Определить ответственных лиц:</w:t>
      </w:r>
    </w:p>
    <w:p w:rsidR="00164B6A" w:rsidRPr="00F20259" w:rsidRDefault="00164B6A" w:rsidP="00164B6A">
      <w:pPr>
        <w:spacing w:line="360" w:lineRule="auto"/>
        <w:ind w:firstLine="567"/>
        <w:jc w:val="both"/>
        <w:rPr>
          <w:rFonts w:ascii="Times New Roman" w:eastAsia="Times New Roman" w:hAnsi="Times New Roman" w:cs="Times New Roman"/>
          <w:sz w:val="24"/>
          <w:szCs w:val="24"/>
        </w:rPr>
      </w:pPr>
      <w:r w:rsidRPr="00F20259">
        <w:rPr>
          <w:rFonts w:ascii="Times New Roman" w:eastAsia="Times New Roman" w:hAnsi="Times New Roman" w:cs="Times New Roman"/>
          <w:sz w:val="24"/>
          <w:szCs w:val="24"/>
        </w:rPr>
        <w:t xml:space="preserve">- </w:t>
      </w:r>
      <w:r w:rsidRPr="00F20259">
        <w:rPr>
          <w:rFonts w:ascii="Times New Roman" w:eastAsia="Times New Roman" w:hAnsi="Times New Roman" w:cs="Times New Roman"/>
          <w:i/>
          <w:sz w:val="24"/>
          <w:szCs w:val="24"/>
        </w:rPr>
        <w:t>администратора школы</w:t>
      </w:r>
      <w:r w:rsidRPr="00F20259">
        <w:rPr>
          <w:rFonts w:ascii="Times New Roman" w:eastAsia="Times New Roman" w:hAnsi="Times New Roman" w:cs="Times New Roman"/>
          <w:sz w:val="24"/>
          <w:szCs w:val="24"/>
        </w:rPr>
        <w:t>, ответственного за координацию работы на уровне школы и коммуникацию с региональным оператором (назначается территориальным администратором либо региональным оператором);</w:t>
      </w:r>
    </w:p>
    <w:p w:rsidR="00164B6A" w:rsidRPr="00F20259" w:rsidRDefault="00164B6A" w:rsidP="00164B6A">
      <w:pPr>
        <w:spacing w:line="360" w:lineRule="auto"/>
        <w:ind w:firstLine="567"/>
        <w:jc w:val="both"/>
        <w:rPr>
          <w:rFonts w:ascii="Times New Roman" w:eastAsia="Times New Roman" w:hAnsi="Times New Roman" w:cs="Times New Roman"/>
          <w:sz w:val="24"/>
          <w:szCs w:val="24"/>
        </w:rPr>
      </w:pPr>
      <w:r w:rsidRPr="00F20259">
        <w:rPr>
          <w:rFonts w:ascii="Times New Roman" w:eastAsia="Times New Roman" w:hAnsi="Times New Roman" w:cs="Times New Roman"/>
          <w:sz w:val="24"/>
          <w:szCs w:val="24"/>
        </w:rPr>
        <w:t xml:space="preserve">- </w:t>
      </w:r>
      <w:r w:rsidRPr="00F20259">
        <w:rPr>
          <w:rFonts w:ascii="Times New Roman" w:eastAsia="Times New Roman" w:hAnsi="Times New Roman" w:cs="Times New Roman"/>
          <w:i/>
          <w:sz w:val="24"/>
          <w:szCs w:val="24"/>
        </w:rPr>
        <w:t>педагога-навигатора(ов)</w:t>
      </w:r>
      <w:r w:rsidRPr="00F20259">
        <w:rPr>
          <w:rFonts w:ascii="Times New Roman" w:eastAsia="Times New Roman" w:hAnsi="Times New Roman" w:cs="Times New Roman"/>
          <w:sz w:val="24"/>
          <w:szCs w:val="24"/>
        </w:rPr>
        <w:t>, т.е. специалиста(ов) по организации профориентационной работы из числа педагогических работников (педагог-предметник, классный руководитель, педагог-психолог и др.). Рекомендуемая нагрузка на 1 педагога-навигатора – 60 обучающихся (если их больше, то от школы формируется педагогическая команда).</w:t>
      </w:r>
    </w:p>
    <w:p w:rsidR="00164B6A" w:rsidRPr="00F20259" w:rsidRDefault="00164B6A" w:rsidP="00164B6A">
      <w:pPr>
        <w:spacing w:line="360" w:lineRule="auto"/>
        <w:ind w:firstLine="567"/>
        <w:jc w:val="both"/>
        <w:rPr>
          <w:rFonts w:ascii="Times New Roman" w:eastAsia="Times New Roman" w:hAnsi="Times New Roman" w:cs="Times New Roman"/>
          <w:sz w:val="24"/>
          <w:szCs w:val="24"/>
        </w:rPr>
      </w:pPr>
      <w:r w:rsidRPr="00F20259">
        <w:rPr>
          <w:rFonts w:ascii="Times New Roman" w:eastAsia="Times New Roman" w:hAnsi="Times New Roman" w:cs="Times New Roman"/>
          <w:sz w:val="24"/>
          <w:szCs w:val="24"/>
        </w:rPr>
        <w:t>Рекомендуемое распределение функций: 1) педагог-психолог проводит психологическую диагностику, рефлексию, интерпретацию результатов; 2) классный руководитель/педагог-предметник/социальный педагог проводит профориентационные уроки, мероприятия по профессиональному выбору, работу с родителями и детьми.</w:t>
      </w:r>
    </w:p>
    <w:p w:rsidR="00164B6A" w:rsidRPr="00F20259" w:rsidRDefault="00164B6A" w:rsidP="00164B6A">
      <w:pPr>
        <w:spacing w:line="360" w:lineRule="auto"/>
        <w:rPr>
          <w:rFonts w:ascii="Times New Roman" w:eastAsia="Times New Roman" w:hAnsi="Times New Roman" w:cs="Times New Roman"/>
          <w:sz w:val="24"/>
          <w:szCs w:val="24"/>
        </w:rPr>
      </w:pPr>
    </w:p>
    <w:p w:rsidR="00164B6A" w:rsidRPr="00F20259" w:rsidRDefault="00164B6A" w:rsidP="00164B6A">
      <w:pPr>
        <w:spacing w:line="360" w:lineRule="auto"/>
        <w:ind w:firstLine="567"/>
        <w:jc w:val="both"/>
        <w:rPr>
          <w:rFonts w:ascii="Times New Roman" w:eastAsia="Times New Roman" w:hAnsi="Times New Roman" w:cs="Times New Roman"/>
          <w:sz w:val="24"/>
          <w:szCs w:val="24"/>
        </w:rPr>
      </w:pPr>
      <w:r w:rsidRPr="00F20259">
        <w:rPr>
          <w:rFonts w:ascii="Times New Roman" w:eastAsia="Times New Roman" w:hAnsi="Times New Roman" w:cs="Times New Roman"/>
          <w:sz w:val="24"/>
          <w:szCs w:val="24"/>
        </w:rPr>
        <w:t>2. Зарегистрировать педагога-навигатора(ов) на программе дополнительного профессионального образования (повышения квалификации, не менее 36 академических часов).</w:t>
      </w:r>
    </w:p>
    <w:p w:rsidR="00164B6A" w:rsidRPr="00F20259" w:rsidRDefault="00164B6A" w:rsidP="00164B6A">
      <w:pPr>
        <w:spacing w:line="360" w:lineRule="auto"/>
        <w:rPr>
          <w:rFonts w:ascii="Times New Roman" w:eastAsia="Times New Roman" w:hAnsi="Times New Roman" w:cs="Times New Roman"/>
          <w:sz w:val="24"/>
          <w:szCs w:val="24"/>
        </w:rPr>
      </w:pPr>
    </w:p>
    <w:p w:rsidR="00164B6A" w:rsidRPr="00F20259" w:rsidRDefault="00164B6A" w:rsidP="00164B6A">
      <w:pPr>
        <w:spacing w:line="360" w:lineRule="auto"/>
        <w:ind w:firstLine="567"/>
        <w:jc w:val="both"/>
        <w:rPr>
          <w:rFonts w:ascii="Times New Roman" w:eastAsia="Times New Roman" w:hAnsi="Times New Roman" w:cs="Times New Roman"/>
          <w:sz w:val="24"/>
          <w:szCs w:val="24"/>
        </w:rPr>
      </w:pPr>
      <w:r w:rsidRPr="00F20259">
        <w:rPr>
          <w:rFonts w:ascii="Times New Roman" w:eastAsia="Times New Roman" w:hAnsi="Times New Roman" w:cs="Times New Roman"/>
          <w:sz w:val="24"/>
          <w:szCs w:val="24"/>
        </w:rPr>
        <w:t>3. Сформировать список участников профориентационных мероприятий из числа обучающихся 6-11 классов (формирование учебных групп).</w:t>
      </w:r>
    </w:p>
    <w:p w:rsidR="00164B6A" w:rsidRPr="00F20259" w:rsidRDefault="00164B6A" w:rsidP="00164B6A">
      <w:pPr>
        <w:spacing w:line="360" w:lineRule="auto"/>
        <w:rPr>
          <w:rFonts w:ascii="Times New Roman" w:eastAsia="Times New Roman" w:hAnsi="Times New Roman" w:cs="Times New Roman"/>
          <w:sz w:val="24"/>
          <w:szCs w:val="24"/>
        </w:rPr>
      </w:pPr>
    </w:p>
    <w:p w:rsidR="00164B6A" w:rsidRPr="00F20259" w:rsidRDefault="00164B6A" w:rsidP="00164B6A">
      <w:pPr>
        <w:spacing w:line="360" w:lineRule="auto"/>
        <w:ind w:firstLine="567"/>
        <w:rPr>
          <w:rFonts w:ascii="Times New Roman" w:eastAsia="Times New Roman" w:hAnsi="Times New Roman" w:cs="Times New Roman"/>
          <w:sz w:val="24"/>
          <w:szCs w:val="24"/>
        </w:rPr>
      </w:pPr>
      <w:r w:rsidRPr="00F20259">
        <w:rPr>
          <w:rFonts w:ascii="Times New Roman" w:eastAsia="Times New Roman" w:hAnsi="Times New Roman" w:cs="Times New Roman"/>
          <w:sz w:val="24"/>
          <w:szCs w:val="24"/>
        </w:rPr>
        <w:t>4. Проинформировать всех заинтересованных участников о ресурсах общедоступного сегмента Платформы.</w:t>
      </w:r>
    </w:p>
    <w:p w:rsidR="00164B6A" w:rsidRPr="00F20259" w:rsidRDefault="00164B6A" w:rsidP="00164B6A">
      <w:pPr>
        <w:spacing w:line="360" w:lineRule="auto"/>
        <w:rPr>
          <w:rFonts w:ascii="Times New Roman" w:eastAsia="Times New Roman" w:hAnsi="Times New Roman" w:cs="Times New Roman"/>
          <w:sz w:val="24"/>
          <w:szCs w:val="24"/>
        </w:rPr>
      </w:pPr>
    </w:p>
    <w:p w:rsidR="00164B6A" w:rsidRPr="00F20259" w:rsidRDefault="00164B6A" w:rsidP="00164B6A">
      <w:pPr>
        <w:spacing w:line="360" w:lineRule="auto"/>
        <w:ind w:firstLine="567"/>
        <w:rPr>
          <w:rFonts w:ascii="Times New Roman" w:eastAsia="Times New Roman" w:hAnsi="Times New Roman" w:cs="Times New Roman"/>
          <w:sz w:val="24"/>
          <w:szCs w:val="24"/>
        </w:rPr>
      </w:pPr>
      <w:r w:rsidRPr="00F20259">
        <w:rPr>
          <w:rFonts w:ascii="Times New Roman" w:eastAsia="Times New Roman" w:hAnsi="Times New Roman" w:cs="Times New Roman"/>
          <w:sz w:val="24"/>
          <w:szCs w:val="24"/>
        </w:rPr>
        <w:t>5. Организовать регистрацию участников в школьном сегменте Платформы для участия в мероприятиях Проекта.</w:t>
      </w:r>
    </w:p>
    <w:p w:rsidR="00164B6A" w:rsidRPr="00F20259" w:rsidRDefault="00164B6A" w:rsidP="00164B6A">
      <w:pPr>
        <w:spacing w:line="360" w:lineRule="auto"/>
        <w:ind w:firstLine="567"/>
        <w:rPr>
          <w:rFonts w:ascii="Times New Roman" w:eastAsia="Times New Roman" w:hAnsi="Times New Roman" w:cs="Times New Roman"/>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lastRenderedPageBreak/>
        <w:t xml:space="preserve">Реализация Проекта предполагает </w:t>
      </w:r>
      <w:r w:rsidRPr="00F20259">
        <w:rPr>
          <w:rFonts w:ascii="Times New Roman" w:eastAsia="Times New Roman" w:hAnsi="Times New Roman" w:cs="Times New Roman"/>
          <w:b/>
          <w:color w:val="000000"/>
          <w:sz w:val="24"/>
          <w:szCs w:val="24"/>
        </w:rPr>
        <w:t>шесть этапов</w:t>
      </w:r>
      <w:r w:rsidRPr="00F20259">
        <w:rPr>
          <w:rFonts w:ascii="Times New Roman" w:eastAsia="Times New Roman" w:hAnsi="Times New Roman" w:cs="Times New Roman"/>
          <w:color w:val="000000"/>
          <w:sz w:val="24"/>
          <w:szCs w:val="24"/>
        </w:rPr>
        <w:t>. Между этапами существует преемственность: результаты каждого из них используются на следующем этапе. Содержание деятельности на всех этапах охватывает все подходы к профессиональной ориентации обучающихся и соответствует заявленным целям, задачам и принципам организации Проекта. См. графическое представление этапов Проекта в Приложении 1.</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p>
    <w:tbl>
      <w:tblPr>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46"/>
        <w:gridCol w:w="8862"/>
      </w:tblGrid>
      <w:tr w:rsidR="00164B6A" w:rsidRPr="00DB7058" w:rsidTr="00746C30">
        <w:trPr>
          <w:trHeight w:val="274"/>
        </w:trPr>
        <w:tc>
          <w:tcPr>
            <w:tcW w:w="846" w:type="dxa"/>
            <w:shd w:val="clear" w:color="auto" w:fill="auto"/>
          </w:tcPr>
          <w:p w:rsidR="00164B6A" w:rsidRPr="00DB7058" w:rsidRDefault="00164B6A" w:rsidP="00746C30">
            <w:pPr>
              <w:spacing w:line="360" w:lineRule="auto"/>
              <w:jc w:val="center"/>
              <w:rPr>
                <w:rFonts w:ascii="Times New Roman" w:eastAsia="Times New Roman" w:hAnsi="Times New Roman" w:cs="Times New Roman"/>
                <w:b/>
                <w:sz w:val="24"/>
                <w:szCs w:val="24"/>
              </w:rPr>
            </w:pPr>
            <w:r w:rsidRPr="00DB7058">
              <w:rPr>
                <w:rFonts w:ascii="Times New Roman" w:eastAsia="Times New Roman" w:hAnsi="Times New Roman" w:cs="Times New Roman"/>
                <w:b/>
                <w:sz w:val="24"/>
                <w:szCs w:val="24"/>
              </w:rPr>
              <w:t>Этап</w:t>
            </w:r>
          </w:p>
        </w:tc>
        <w:tc>
          <w:tcPr>
            <w:tcW w:w="8862" w:type="dxa"/>
            <w:shd w:val="clear" w:color="auto" w:fill="auto"/>
          </w:tcPr>
          <w:p w:rsidR="00164B6A" w:rsidRPr="00DB7058" w:rsidRDefault="00164B6A" w:rsidP="00746C30">
            <w:pPr>
              <w:spacing w:line="360" w:lineRule="auto"/>
              <w:jc w:val="center"/>
              <w:rPr>
                <w:rFonts w:ascii="Times New Roman" w:eastAsia="Times New Roman" w:hAnsi="Times New Roman" w:cs="Times New Roman"/>
                <w:b/>
                <w:sz w:val="24"/>
                <w:szCs w:val="24"/>
              </w:rPr>
            </w:pPr>
            <w:r w:rsidRPr="00DB7058">
              <w:rPr>
                <w:rFonts w:ascii="Times New Roman" w:eastAsia="Times New Roman" w:hAnsi="Times New Roman" w:cs="Times New Roman"/>
                <w:b/>
                <w:sz w:val="24"/>
                <w:szCs w:val="24"/>
              </w:rPr>
              <w:t>Наполнение</w:t>
            </w:r>
          </w:p>
        </w:tc>
      </w:tr>
      <w:tr w:rsidR="00164B6A" w:rsidRPr="00DB7058" w:rsidTr="00746C30">
        <w:trPr>
          <w:trHeight w:val="887"/>
        </w:trPr>
        <w:tc>
          <w:tcPr>
            <w:tcW w:w="846" w:type="dxa"/>
            <w:shd w:val="clear" w:color="auto" w:fill="auto"/>
          </w:tcPr>
          <w:p w:rsidR="00164B6A" w:rsidRPr="00DB7058" w:rsidRDefault="00164B6A" w:rsidP="00746C30">
            <w:pPr>
              <w:spacing w:line="360" w:lineRule="auto"/>
              <w:jc w:val="center"/>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I</w:t>
            </w:r>
          </w:p>
        </w:tc>
        <w:tc>
          <w:tcPr>
            <w:tcW w:w="8862" w:type="dxa"/>
            <w:shd w:val="clear" w:color="auto" w:fill="auto"/>
          </w:tcPr>
          <w:p w:rsidR="00164B6A" w:rsidRPr="00DB7058" w:rsidRDefault="00164B6A" w:rsidP="00746C30">
            <w:pPr>
              <w:spacing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Проведение профориентационного урока для обучающихся 6-11 классов (для каждого класса – отдельная программа). Для классов, впервые зарегистрированных в Проекте, дополнительно проводится вводный урок «Моя Россия – мои горизонты» (с целью вовлечения в процесс профессионального самоопределения).</w:t>
            </w:r>
          </w:p>
        </w:tc>
      </w:tr>
      <w:tr w:rsidR="00164B6A" w:rsidRPr="00DB7058" w:rsidTr="00746C30">
        <w:trPr>
          <w:trHeight w:val="1097"/>
        </w:trPr>
        <w:tc>
          <w:tcPr>
            <w:tcW w:w="846" w:type="dxa"/>
            <w:shd w:val="clear" w:color="auto" w:fill="auto"/>
          </w:tcPr>
          <w:p w:rsidR="00164B6A" w:rsidRPr="00DB7058" w:rsidRDefault="00164B6A" w:rsidP="00746C30">
            <w:pPr>
              <w:spacing w:line="360" w:lineRule="auto"/>
              <w:jc w:val="center"/>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II</w:t>
            </w:r>
          </w:p>
        </w:tc>
        <w:tc>
          <w:tcPr>
            <w:tcW w:w="8862" w:type="dxa"/>
            <w:shd w:val="clear" w:color="auto" w:fill="auto"/>
          </w:tcPr>
          <w:p w:rsidR="00164B6A" w:rsidRPr="00DB7058" w:rsidRDefault="00164B6A" w:rsidP="00746C30">
            <w:pPr>
              <w:spacing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Организация профориентационной онлайн-диагностики №1 для 6-11 классов (для каждой возрастной группы – своя форма) – для навигации по мероприятиям в рамках Проекта. Результаты профориентационной диагностики сопровождаются видеоконсультацией.</w:t>
            </w:r>
          </w:p>
        </w:tc>
      </w:tr>
      <w:tr w:rsidR="00164B6A" w:rsidRPr="00DB7058" w:rsidTr="00746C30">
        <w:trPr>
          <w:trHeight w:val="1194"/>
        </w:trPr>
        <w:tc>
          <w:tcPr>
            <w:tcW w:w="846" w:type="dxa"/>
            <w:shd w:val="clear" w:color="auto" w:fill="auto"/>
          </w:tcPr>
          <w:p w:rsidR="00164B6A" w:rsidRPr="00DB7058" w:rsidRDefault="00164B6A" w:rsidP="00746C30">
            <w:pPr>
              <w:spacing w:line="360" w:lineRule="auto"/>
              <w:jc w:val="center"/>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III, IV</w:t>
            </w:r>
          </w:p>
        </w:tc>
        <w:tc>
          <w:tcPr>
            <w:tcW w:w="8862" w:type="dxa"/>
            <w:shd w:val="clear" w:color="auto" w:fill="auto"/>
          </w:tcPr>
          <w:p w:rsidR="00164B6A" w:rsidRPr="00DB7058" w:rsidRDefault="00164B6A" w:rsidP="00746C30">
            <w:pPr>
              <w:spacing w:line="360" w:lineRule="auto"/>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Организация участия обучающихся в мероприятиях по профессиональному выбору в зависимости от возможностей региона (</w:t>
            </w:r>
            <w:r w:rsidRPr="00DB7058">
              <w:rPr>
                <w:rFonts w:ascii="Times New Roman" w:eastAsia="Times New Roman" w:hAnsi="Times New Roman" w:cs="Times New Roman"/>
                <w:i/>
                <w:sz w:val="24"/>
                <w:szCs w:val="24"/>
              </w:rPr>
              <w:t>мероприятия являются разными этапами; их последовательность может варьировать</w:t>
            </w:r>
            <w:r w:rsidRPr="00DB7058">
              <w:rPr>
                <w:rFonts w:ascii="Times New Roman" w:eastAsia="Times New Roman" w:hAnsi="Times New Roman" w:cs="Times New Roman"/>
                <w:sz w:val="24"/>
                <w:szCs w:val="24"/>
              </w:rPr>
              <w:t>):</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ind w:left="720"/>
              <w:rPr>
                <w:rFonts w:ascii="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мультимедийная выставка-практикум;</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ind w:left="720"/>
              <w:rPr>
                <w:rFonts w:ascii="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профессиональные пробы практического и/или моделирующего уровней (в онлайн- или очном формате);</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ind w:left="720"/>
              <w:rPr>
                <w:rFonts w:ascii="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онлайн-профессиональные пробы на основе Платформы.</w:t>
            </w:r>
          </w:p>
          <w:p w:rsidR="00164B6A" w:rsidRPr="00DB7058" w:rsidRDefault="00164B6A" w:rsidP="00746C30">
            <w:pPr>
              <w:spacing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По результатам участия в мероприятиях по профессиональному выбору обучающиеся заполняют формы обратной связи на Платформе.</w:t>
            </w:r>
          </w:p>
        </w:tc>
      </w:tr>
      <w:tr w:rsidR="00164B6A" w:rsidRPr="00DB7058" w:rsidTr="00746C30">
        <w:trPr>
          <w:trHeight w:val="62"/>
        </w:trPr>
        <w:tc>
          <w:tcPr>
            <w:tcW w:w="846" w:type="dxa"/>
            <w:shd w:val="clear" w:color="auto" w:fill="auto"/>
          </w:tcPr>
          <w:p w:rsidR="00164B6A" w:rsidRPr="00DB7058" w:rsidRDefault="00164B6A" w:rsidP="00746C30">
            <w:pPr>
              <w:spacing w:line="360" w:lineRule="auto"/>
              <w:jc w:val="center"/>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V</w:t>
            </w:r>
          </w:p>
        </w:tc>
        <w:tc>
          <w:tcPr>
            <w:tcW w:w="8862" w:type="dxa"/>
            <w:shd w:val="clear" w:color="auto" w:fill="auto"/>
          </w:tcPr>
          <w:p w:rsidR="00164B6A" w:rsidRPr="00DB7058" w:rsidRDefault="00164B6A" w:rsidP="00746C30">
            <w:pPr>
              <w:spacing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Организация профориентационной онлайн-диагностики №2 для 6-11 классов (для каждой возрастной группы – своя форма) – для уточнения профессиональных склонностей и готовности к профессиональному самоопределению обучающихся с учетом посещения мероприятий по профессиональному выбору. Результаты профориентационной диагностики сопровождаются видеоконсультацией.</w:t>
            </w:r>
          </w:p>
        </w:tc>
      </w:tr>
      <w:tr w:rsidR="00164B6A" w:rsidRPr="00DB7058" w:rsidTr="00746C30">
        <w:trPr>
          <w:trHeight w:val="887"/>
        </w:trPr>
        <w:tc>
          <w:tcPr>
            <w:tcW w:w="846" w:type="dxa"/>
            <w:shd w:val="clear" w:color="auto" w:fill="auto"/>
          </w:tcPr>
          <w:p w:rsidR="00164B6A" w:rsidRPr="00DB7058" w:rsidRDefault="00164B6A" w:rsidP="00746C30">
            <w:pPr>
              <w:spacing w:line="360" w:lineRule="auto"/>
              <w:jc w:val="center"/>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lastRenderedPageBreak/>
              <w:t>VI</w:t>
            </w:r>
          </w:p>
        </w:tc>
        <w:tc>
          <w:tcPr>
            <w:tcW w:w="8862" w:type="dxa"/>
            <w:shd w:val="clear" w:color="auto" w:fill="auto"/>
          </w:tcPr>
          <w:p w:rsidR="00164B6A" w:rsidRPr="00DB7058" w:rsidRDefault="00164B6A" w:rsidP="00746C30">
            <w:pPr>
              <w:spacing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Организация Итогового рефлексивного профориентационного урока. Обсуждение полученных рекомендаций и опыта, выбор сферы и построение образовательно-профессиональной траектории.</w:t>
            </w:r>
          </w:p>
        </w:tc>
      </w:tr>
      <w:tr w:rsidR="00164B6A" w:rsidRPr="00DB7058" w:rsidTr="00746C30">
        <w:trPr>
          <w:trHeight w:val="2207"/>
        </w:trPr>
        <w:tc>
          <w:tcPr>
            <w:tcW w:w="846" w:type="dxa"/>
            <w:shd w:val="clear" w:color="auto" w:fill="auto"/>
          </w:tcPr>
          <w:p w:rsidR="00164B6A" w:rsidRPr="00DB7058" w:rsidRDefault="00164B6A" w:rsidP="00746C30">
            <w:pPr>
              <w:spacing w:line="360" w:lineRule="auto"/>
              <w:jc w:val="center"/>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Доп.</w:t>
            </w:r>
          </w:p>
          <w:p w:rsidR="00164B6A" w:rsidRPr="00DB7058" w:rsidRDefault="00164B6A" w:rsidP="00746C30">
            <w:pPr>
              <w:spacing w:line="360" w:lineRule="auto"/>
              <w:jc w:val="center"/>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этап</w:t>
            </w:r>
          </w:p>
        </w:tc>
        <w:tc>
          <w:tcPr>
            <w:tcW w:w="8862" w:type="dxa"/>
            <w:shd w:val="clear" w:color="auto" w:fill="auto"/>
          </w:tcPr>
          <w:p w:rsidR="00164B6A" w:rsidRPr="00DB7058" w:rsidRDefault="00164B6A" w:rsidP="00746C30">
            <w:pPr>
              <w:spacing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Профориентационные мероприятия по выбору: посещение организаций территориальной образовательной и профессиональной среды (профессиональных образовательных организаций, организаций высшего образования и работодателей). Рекомендации по организации такого рода мероприятий см. в Приложении 2.</w:t>
            </w:r>
          </w:p>
          <w:p w:rsidR="00164B6A" w:rsidRPr="00DB7058" w:rsidRDefault="00164B6A" w:rsidP="00746C30">
            <w:pPr>
              <w:spacing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Организация проектной деятельности с учетом предпочитаемых обучающимися профессиональных сфер и профилей обучения (см. Приложение 3).</w:t>
            </w:r>
          </w:p>
          <w:p w:rsidR="00164B6A" w:rsidRPr="00DB7058" w:rsidRDefault="00164B6A" w:rsidP="00746C30">
            <w:pPr>
              <w:spacing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Участие в других профориентационных мероприятиях федерального и регионального уровня.</w:t>
            </w:r>
          </w:p>
        </w:tc>
      </w:tr>
    </w:tbl>
    <w:p w:rsidR="00164B6A" w:rsidRPr="00F20259" w:rsidRDefault="00164B6A" w:rsidP="00164B6A">
      <w:pPr>
        <w:spacing w:line="360" w:lineRule="auto"/>
        <w:rPr>
          <w:rFonts w:ascii="Times New Roman" w:eastAsia="Times New Roman" w:hAnsi="Times New Roman" w:cs="Times New Roman"/>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sectPr w:rsidR="00164B6A" w:rsidRPr="00F20259" w:rsidSect="00DB7058">
          <w:pgSz w:w="11909" w:h="16834"/>
          <w:pgMar w:top="1134" w:right="1134" w:bottom="1134" w:left="1134" w:header="720" w:footer="720" w:gutter="0"/>
          <w:cols w:space="720"/>
          <w:titlePg/>
          <w:docGrid w:linePitch="360"/>
        </w:sectPr>
      </w:pPr>
      <w:bookmarkStart w:id="45" w:name="_4d34og8"/>
      <w:bookmarkEnd w:id="45"/>
      <w:r w:rsidRPr="00F20259">
        <w:rPr>
          <w:rFonts w:ascii="Times New Roman" w:eastAsia="Times New Roman" w:hAnsi="Times New Roman" w:cs="Times New Roman"/>
          <w:color w:val="000000"/>
          <w:sz w:val="24"/>
          <w:szCs w:val="24"/>
        </w:rPr>
        <w:t>В ходе всех этапов проводится сбор, мониторинг и анализ количественных и качественных показателей реализации профориентационных программ и мероприятий (примеры показателей см. в Приложении 4). Сбор, мониторинг и анализ осуществляется за счет использования платформенных решений в автоматизированном виде.</w:t>
      </w:r>
    </w:p>
    <w:p w:rsidR="00164B6A" w:rsidRPr="00F20259" w:rsidRDefault="006165DA" w:rsidP="00164B6A">
      <w:pPr>
        <w:pStyle w:val="1"/>
        <w:spacing w:before="0"/>
        <w:rPr>
          <w:rFonts w:cs="Times New Roman"/>
          <w:szCs w:val="24"/>
        </w:rPr>
      </w:pPr>
      <w:hyperlink w:anchor="_3tbugp1" w:tooltip="#_3tbugp1" w:history="1">
        <w:bookmarkStart w:id="46" w:name="_Toc115714109"/>
        <w:r w:rsidR="00164B6A" w:rsidRPr="00F20259">
          <w:rPr>
            <w:rFonts w:cs="Times New Roman"/>
            <w:szCs w:val="24"/>
          </w:rPr>
          <w:t>Содержание Проекта</w:t>
        </w:r>
        <w:bookmarkEnd w:id="46"/>
      </w:hyperlink>
    </w:p>
    <w:p w:rsidR="00164B6A" w:rsidRPr="00F20259" w:rsidRDefault="00164B6A" w:rsidP="00164B6A">
      <w:pPr>
        <w:pStyle w:val="2"/>
        <w:spacing w:before="0" w:after="0"/>
        <w:rPr>
          <w:rFonts w:cs="Times New Roman"/>
          <w:szCs w:val="24"/>
        </w:rPr>
      </w:pPr>
      <w:bookmarkStart w:id="47" w:name="_Toc115714110"/>
      <w:r w:rsidRPr="00F20259">
        <w:rPr>
          <w:rFonts w:cs="Times New Roman"/>
          <w:szCs w:val="24"/>
        </w:rPr>
        <w:t>Образовательная программа для педагогов-навигаторов</w:t>
      </w:r>
      <w:bookmarkEnd w:id="47"/>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Профориентационные мероприятия в образовательной организации сопровождает педагог-навигатор. В качестве педагогов-навигаторов выступают специалисты образовательной организации из числа педагогических работников, курирующие реализацию Проекта: советник директора по воспитани</w:t>
      </w:r>
      <w:r w:rsidRPr="00F20259">
        <w:rPr>
          <w:rFonts w:ascii="Times New Roman" w:eastAsia="Times New Roman" w:hAnsi="Times New Roman" w:cs="Times New Roman"/>
          <w:sz w:val="24"/>
          <w:szCs w:val="24"/>
        </w:rPr>
        <w:t>ю,</w:t>
      </w:r>
      <w:r w:rsidRPr="00F20259">
        <w:rPr>
          <w:rFonts w:ascii="Times New Roman" w:eastAsia="Times New Roman" w:hAnsi="Times New Roman" w:cs="Times New Roman"/>
          <w:color w:val="000000"/>
          <w:sz w:val="24"/>
          <w:szCs w:val="24"/>
        </w:rPr>
        <w:t xml:space="preserve"> заместитель директора по воспитательной (учебной) работе, классный руководитель, педагог-предметник, психолог и др. Для педагогов-навигаторов предусмотрена специализированная программа дополнительного профессионального образования, в общем объеме не менее 36 академических часов. Программа направлена на совершенствование профессиональных компетенций по формированию осознанности и готовности к профессиональному самоопределению у обучающихся 6-11 классов.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Тематическое содержание программы включает знакомство с методологическими и практическими принципами, технологиями и инструментами профориентационной работы. Реализуется в онлайн-формате и построена на основе современных образовательных подходов, а именно:</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мультиформатное обучение (видеоролики, чек-листы, дополнительные вспомогательные материалы);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фокусное и динамичное обучение в минимальные промежутки времени в комфортном режиме;</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ориентация на применение знаний (прикладной характер обучения);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разбор сложных практических случаев;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информационно-организационное и методическое сопровождение от экспертов;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раскрытие перед слушателями практических возможностей в результате освоения новых умений и навыков;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участие в сообществе профессионалов (комьюнити и нетворкинг);</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неограниченный доступ к образовательным материалам.</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Слушатели, успешно освоившие Программу, получают удостоверение о повышении квалификации (установленного образца).</w:t>
      </w: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F20259" w:rsidRDefault="00164B6A" w:rsidP="00164B6A">
      <w:pPr>
        <w:pStyle w:val="2"/>
        <w:spacing w:before="0" w:after="0"/>
        <w:rPr>
          <w:rFonts w:cs="Times New Roman"/>
          <w:szCs w:val="24"/>
        </w:rPr>
      </w:pPr>
      <w:bookmarkStart w:id="48" w:name="_Toc115714111"/>
      <w:r w:rsidRPr="00F20259">
        <w:rPr>
          <w:rFonts w:cs="Times New Roman"/>
          <w:szCs w:val="24"/>
        </w:rPr>
        <w:t>Платформа как инфраструктурная основа Проекта</w:t>
      </w:r>
      <w:bookmarkEnd w:id="48"/>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b/>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Цифровым ядром Проекта является многофункциональная информационно-сервисная онлайн-платформа (далее – Платформа), на которой размещаются профориентационные материалы, предоставляется доступ к онлайн-диагностик</w:t>
      </w:r>
      <w:r w:rsidRPr="00F20259">
        <w:rPr>
          <w:rFonts w:ascii="Times New Roman" w:eastAsia="Times New Roman" w:hAnsi="Times New Roman" w:cs="Times New Roman"/>
          <w:sz w:val="24"/>
          <w:szCs w:val="24"/>
        </w:rPr>
        <w:t>е</w:t>
      </w:r>
      <w:r w:rsidRPr="00F20259">
        <w:rPr>
          <w:rFonts w:ascii="Times New Roman" w:eastAsia="Times New Roman" w:hAnsi="Times New Roman" w:cs="Times New Roman"/>
          <w:color w:val="000000"/>
          <w:sz w:val="24"/>
          <w:szCs w:val="24"/>
        </w:rPr>
        <w:t xml:space="preserve">, а также происходит организация внутренних процессов реализации </w:t>
      </w:r>
      <w:r w:rsidRPr="00F20259">
        <w:rPr>
          <w:rFonts w:ascii="Times New Roman" w:eastAsia="Times New Roman" w:hAnsi="Times New Roman" w:cs="Times New Roman"/>
          <w:sz w:val="24"/>
          <w:szCs w:val="24"/>
        </w:rPr>
        <w:t>Проекта</w:t>
      </w:r>
      <w:r w:rsidRPr="00F20259">
        <w:rPr>
          <w:rFonts w:ascii="Times New Roman" w:eastAsia="Times New Roman" w:hAnsi="Times New Roman" w:cs="Times New Roman"/>
          <w:color w:val="000000"/>
          <w:sz w:val="24"/>
          <w:szCs w:val="24"/>
        </w:rPr>
        <w:t xml:space="preserve">: регистрация участников, педагогов-навигаторов, </w:t>
      </w:r>
      <w:r w:rsidRPr="00F20259">
        <w:rPr>
          <w:rFonts w:ascii="Times New Roman" w:eastAsia="Times New Roman" w:hAnsi="Times New Roman" w:cs="Times New Roman"/>
          <w:sz w:val="24"/>
          <w:szCs w:val="24"/>
        </w:rPr>
        <w:t>территориальных администраторов</w:t>
      </w:r>
      <w:r w:rsidRPr="00F20259">
        <w:rPr>
          <w:rFonts w:ascii="Times New Roman" w:eastAsia="Times New Roman" w:hAnsi="Times New Roman" w:cs="Times New Roman"/>
          <w:color w:val="000000"/>
          <w:sz w:val="24"/>
          <w:szCs w:val="24"/>
        </w:rPr>
        <w:t>, региональных операторов</w:t>
      </w:r>
      <w:r w:rsidRPr="00F20259">
        <w:rPr>
          <w:rFonts w:ascii="Times New Roman" w:eastAsia="Times New Roman" w:hAnsi="Times New Roman" w:cs="Times New Roman"/>
          <w:sz w:val="24"/>
          <w:szCs w:val="24"/>
        </w:rPr>
        <w:t>, администраторов школ, площадок для проведения мероприятий по профессиональному выбору;</w:t>
      </w:r>
      <w:r w:rsidRPr="00F20259">
        <w:rPr>
          <w:rFonts w:ascii="Times New Roman" w:eastAsia="Times New Roman" w:hAnsi="Times New Roman" w:cs="Times New Roman"/>
          <w:color w:val="000000"/>
          <w:sz w:val="24"/>
          <w:szCs w:val="24"/>
        </w:rPr>
        <w:t xml:space="preserve"> размещается расписание мероприятий, реализуется программа дополнительного профессионального образования (повышение квалификации) для педагогов-навигаторов.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Платформа разработана и функционирует в соответствии с требованиями Федерального закона от 27.07.2006 г. № 152-ФЗ «О персональных данных» и предусматривает:</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одновременную работу большого количества пользователей;</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развернутую облачную систему для хранения базы больших данных;</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защищенную систему для работы с персональными данными несовершеннолетних.</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b/>
          <w:color w:val="000000"/>
          <w:sz w:val="24"/>
          <w:szCs w:val="24"/>
        </w:rPr>
      </w:pPr>
      <w:r w:rsidRPr="00F20259">
        <w:rPr>
          <w:rFonts w:ascii="Times New Roman" w:eastAsia="Times New Roman" w:hAnsi="Times New Roman" w:cs="Times New Roman"/>
          <w:b/>
          <w:color w:val="000000"/>
          <w:sz w:val="24"/>
          <w:szCs w:val="24"/>
        </w:rPr>
        <w:t>Функционал Платформы включает:</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общедоступный сегмент</w:t>
      </w:r>
      <w:r w:rsidRPr="00F20259">
        <w:rPr>
          <w:rFonts w:ascii="Times New Roman" w:eastAsia="Times New Roman" w:hAnsi="Times New Roman" w:cs="Times New Roman"/>
          <w:color w:val="000000"/>
          <w:sz w:val="24"/>
          <w:szCs w:val="24"/>
        </w:rPr>
        <w:t>, не требующий регистрации пользователей и доступа к персональным данным. Здесь размещается общая информация об основных направлениях профориентации, об актуальных профессиях, прогноз востребованности в кадрах, раздел для родителей, интерактивные профориентационные игры для обучающихся;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школьный сегмент</w:t>
      </w:r>
      <w:r w:rsidRPr="00F20259">
        <w:rPr>
          <w:rFonts w:ascii="Times New Roman" w:eastAsia="Times New Roman" w:hAnsi="Times New Roman" w:cs="Times New Roman"/>
          <w:color w:val="000000"/>
          <w:sz w:val="24"/>
          <w:szCs w:val="24"/>
        </w:rPr>
        <w:t xml:space="preserve">, содержащий личные кабинеты школ и персональные страницы обучающихся, где регистрируются все промежуточные действия обучающегося в формировании образовательно-профессиональной траектории и обеспечивается накопление цифрового следа, представление обучающимся индивидуальных рекомендаций, а школам – </w:t>
      </w:r>
      <w:r w:rsidRPr="00F20259">
        <w:rPr>
          <w:rFonts w:ascii="Times New Roman" w:eastAsia="Times New Roman" w:hAnsi="Times New Roman" w:cs="Times New Roman"/>
          <w:color w:val="000000"/>
          <w:sz w:val="24"/>
          <w:szCs w:val="24"/>
        </w:rPr>
        <w:lastRenderedPageBreak/>
        <w:t>групповых аналитических отчетов. Данный сегмент Платформы предполагает регистрацию участников (наличие персональных логина и пароля) и создание личных кабинетов с возможностью выбора роли с предоставлением доступа к имеющимся ресурсам.</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highlight w:val="yellow"/>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b/>
          <w:color w:val="000000"/>
          <w:sz w:val="24"/>
          <w:szCs w:val="24"/>
        </w:rPr>
      </w:pPr>
      <w:r w:rsidRPr="00F20259">
        <w:rPr>
          <w:rFonts w:ascii="Times New Roman" w:eastAsia="Times New Roman" w:hAnsi="Times New Roman" w:cs="Times New Roman"/>
          <w:b/>
          <w:color w:val="000000"/>
          <w:sz w:val="24"/>
          <w:szCs w:val="24"/>
        </w:rPr>
        <w:t>Характеристики общедоступного сегмента: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регистрационные требования для участия</w:t>
      </w:r>
      <w:r w:rsidRPr="00F20259">
        <w:rPr>
          <w:rFonts w:ascii="Times New Roman" w:eastAsia="Times New Roman" w:hAnsi="Times New Roman" w:cs="Times New Roman"/>
          <w:color w:val="000000"/>
          <w:sz w:val="24"/>
          <w:szCs w:val="24"/>
        </w:rPr>
        <w:t xml:space="preserve"> – минимальны (участвовать могут все желающие);</w:t>
      </w:r>
    </w:p>
    <w:p w:rsidR="00164B6A" w:rsidRPr="009B260D"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содержательное наполнение</w:t>
      </w:r>
      <w:r w:rsidRPr="00F20259">
        <w:rPr>
          <w:rFonts w:ascii="Times New Roman" w:eastAsia="Times New Roman" w:hAnsi="Times New Roman" w:cs="Times New Roman"/>
          <w:color w:val="000000"/>
          <w:sz w:val="24"/>
          <w:szCs w:val="24"/>
        </w:rPr>
        <w:t xml:space="preserve"> – использование мотивационных и вовлекающих инструментов профориентации.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b/>
          <w:color w:val="000000"/>
          <w:sz w:val="24"/>
          <w:szCs w:val="24"/>
        </w:rPr>
      </w:pPr>
      <w:bookmarkStart w:id="49" w:name="_26in1rg"/>
      <w:bookmarkEnd w:id="49"/>
      <w:r w:rsidRPr="00F20259">
        <w:rPr>
          <w:rFonts w:ascii="Times New Roman" w:eastAsia="Times New Roman" w:hAnsi="Times New Roman" w:cs="Times New Roman"/>
          <w:b/>
          <w:color w:val="000000"/>
          <w:sz w:val="24"/>
          <w:szCs w:val="24"/>
        </w:rPr>
        <w:t>Ресурсы общедоступного сегмента Платформы: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онлайн-тренажер</w:t>
      </w:r>
      <w:r w:rsidRPr="00F20259">
        <w:rPr>
          <w:rFonts w:ascii="Times New Roman" w:eastAsia="Times New Roman" w:hAnsi="Times New Roman" w:cs="Times New Roman"/>
          <w:color w:val="000000"/>
          <w:sz w:val="24"/>
          <w:szCs w:val="24"/>
        </w:rPr>
        <w:t>, который позволяет старшеклассникам в игровой форме познакомиться с востребованными профессиями, а также получить рекомендации по их выбору.</w:t>
      </w:r>
      <w:r w:rsidRPr="00F20259">
        <w:rPr>
          <w:rFonts w:ascii="Times New Roman" w:eastAsia="Times New Roman" w:hAnsi="Times New Roman" w:cs="Times New Roman"/>
          <w:i/>
          <w:color w:val="000000"/>
          <w:sz w:val="24"/>
          <w:szCs w:val="24"/>
        </w:rPr>
        <w:t xml:space="preserve"> </w:t>
      </w:r>
      <w:r w:rsidRPr="00F20259">
        <w:rPr>
          <w:rFonts w:ascii="Times New Roman" w:eastAsia="Times New Roman" w:hAnsi="Times New Roman" w:cs="Times New Roman"/>
          <w:color w:val="000000"/>
          <w:sz w:val="24"/>
          <w:szCs w:val="24"/>
        </w:rPr>
        <w:t>Реализуется в виде технологии последовательных выборов из набора групп критериев (не менее 4 групп; в каждой группе от 8 до 12 критериев) – с последующим предложением списка востребованных профессий. Банк для выбора профессий содержит информацию не менее чем о 300 востребованных профессиях. Информация о профессиях включает: 1) наименование и краткое описание профессии; 2) тезисы о личностных качествах и предпочтениях, которые помогают определиться с отраслью и профессией; 3) описание сферы деятельности специалиста; 4) указание на сферы применения профессий. Для каждого обучающегося формируется список профессий в формате рейтинга наиболее близких к его интересам и склонностям;</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информация о профессиях будущего и трендах их развития (цикл статей и видеоконтент)</w:t>
      </w:r>
      <w:r w:rsidRPr="00F20259">
        <w:rPr>
          <w:rFonts w:ascii="Times New Roman" w:eastAsia="Times New Roman" w:hAnsi="Times New Roman" w:cs="Times New Roman"/>
          <w:color w:val="000000"/>
          <w:sz w:val="24"/>
          <w:szCs w:val="24"/>
        </w:rPr>
        <w:t>, направленная на вовлечение обучающихся в процесс осознанного профессионального самоопределения. Банк профессий содержит информацию не менее чем о 50 профессиях;</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раздел для родителей</w:t>
      </w:r>
      <w:r w:rsidRPr="00F20259">
        <w:rPr>
          <w:rFonts w:ascii="Times New Roman" w:eastAsia="Times New Roman" w:hAnsi="Times New Roman" w:cs="Times New Roman"/>
          <w:color w:val="000000"/>
          <w:sz w:val="24"/>
          <w:szCs w:val="24"/>
        </w:rPr>
        <w:t xml:space="preserve"> (статьи, тестовые и развивающие методики для родителей обучающихся). Ключевой особенностью данных методик является то, что каждый тест проходит и родитель, отвечая за своего ребенка, и ребенок. В результате тестирования появляется возможность сопоставить результаты родителя и ребенка и выявить, насколько представления ребенка о себе совпадают с представлением родителя о ребенке по этим же критериям;</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lastRenderedPageBreak/>
        <w:t>- циклы информационно-обучающих статей, онлайн-лекций и видеоконтент</w:t>
      </w:r>
      <w:r w:rsidRPr="00F20259">
        <w:rPr>
          <w:rFonts w:ascii="Times New Roman" w:eastAsia="Times New Roman" w:hAnsi="Times New Roman" w:cs="Times New Roman"/>
          <w:color w:val="000000"/>
          <w:sz w:val="24"/>
          <w:szCs w:val="24"/>
        </w:rPr>
        <w:t xml:space="preserve"> для всех участников (обучающихся всех возрастов, родителей, педагогов, специалистов);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xml:space="preserve">- рекомендации и навигация по участию в Проекте (школьном контуре Платформы): </w:t>
      </w:r>
      <w:r w:rsidRPr="00F20259">
        <w:rPr>
          <w:rFonts w:ascii="Times New Roman" w:eastAsia="Times New Roman" w:hAnsi="Times New Roman" w:cs="Times New Roman"/>
          <w:color w:val="000000"/>
          <w:sz w:val="24"/>
          <w:szCs w:val="24"/>
        </w:rPr>
        <w:t>подробные инструкции, как стать участником школьного контура и присоединиться к Проекту.</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highlight w:val="yellow"/>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b/>
          <w:color w:val="000000"/>
          <w:sz w:val="24"/>
          <w:szCs w:val="24"/>
        </w:rPr>
      </w:pPr>
      <w:r w:rsidRPr="00F20259">
        <w:rPr>
          <w:rFonts w:ascii="Times New Roman" w:eastAsia="Times New Roman" w:hAnsi="Times New Roman" w:cs="Times New Roman"/>
          <w:b/>
          <w:color w:val="000000"/>
          <w:sz w:val="24"/>
          <w:szCs w:val="24"/>
        </w:rPr>
        <w:t>Характеристики школьного сегмента: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регистрационные требования для участия:</w:t>
      </w:r>
      <w:r w:rsidRPr="00F20259">
        <w:rPr>
          <w:rFonts w:ascii="Times New Roman" w:eastAsia="Times New Roman" w:hAnsi="Times New Roman" w:cs="Times New Roman"/>
          <w:color w:val="000000"/>
          <w:sz w:val="24"/>
          <w:szCs w:val="24"/>
        </w:rPr>
        <w:t xml:space="preserve"> участвовать могут только зарегистрированные школы и обучающиеся 6-11 классов этих образовательных организаций; регистрация в закрытом сегменте производится сотрудниками образовательных организаций</w:t>
      </w:r>
      <w:r w:rsidRPr="00F20259">
        <w:rPr>
          <w:rFonts w:ascii="Times New Roman" w:eastAsia="Times New Roman" w:hAnsi="Times New Roman" w:cs="Times New Roman"/>
          <w:sz w:val="24"/>
          <w:szCs w:val="24"/>
        </w:rPr>
        <w:t xml:space="preserve">, региональными операторами или территориальными операторами </w:t>
      </w:r>
      <w:r w:rsidRPr="00F20259">
        <w:rPr>
          <w:rFonts w:ascii="Times New Roman" w:eastAsia="Times New Roman" w:hAnsi="Times New Roman" w:cs="Times New Roman"/>
          <w:color w:val="000000"/>
          <w:sz w:val="24"/>
          <w:szCs w:val="24"/>
        </w:rPr>
        <w:t>(</w:t>
      </w:r>
      <w:r w:rsidRPr="00F20259">
        <w:rPr>
          <w:rFonts w:ascii="Times New Roman" w:eastAsia="Times New Roman" w:hAnsi="Times New Roman" w:cs="Times New Roman"/>
          <w:sz w:val="24"/>
          <w:szCs w:val="24"/>
        </w:rPr>
        <w:t>требуется согласие на обработку персональных данных от родителей/законных представителей)</w:t>
      </w: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sz w:val="24"/>
          <w:szCs w:val="24"/>
        </w:rPr>
        <w:t>предусмотрена возможность доступа к ограниченному функционалу Платформы для знакомства с ресурсами Проекта и возможностью отправить заявку на регистрацию для участия в Проекте (для этого на Платформе создается раздел «Демо-ученик»).</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содержательное наполнение</w:t>
      </w:r>
      <w:r w:rsidRPr="00F20259">
        <w:rPr>
          <w:rFonts w:ascii="Times New Roman" w:eastAsia="Times New Roman" w:hAnsi="Times New Roman" w:cs="Times New Roman"/>
          <w:color w:val="000000"/>
          <w:sz w:val="24"/>
          <w:szCs w:val="24"/>
        </w:rPr>
        <w:t xml:space="preserve"> – использование специально разработанных методик и инструментов. Предполагается участие специалистов, для которых составлены инструктивно-методические рекомендации и которые прошли курсы повышения квалификации по применению профориентационных технологий, использованию онлайн-кабинетов и информационных ресурсов, размещенных на Платформе.</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eastAsia="Times New Roman" w:hAnsi="Times New Roman" w:cs="Times New Roman"/>
          <w:b/>
          <w:color w:val="000000"/>
          <w:sz w:val="24"/>
          <w:szCs w:val="24"/>
        </w:rPr>
      </w:pPr>
      <w:r w:rsidRPr="00F20259">
        <w:rPr>
          <w:rFonts w:ascii="Times New Roman" w:eastAsia="Times New Roman" w:hAnsi="Times New Roman" w:cs="Times New Roman"/>
          <w:b/>
          <w:color w:val="000000"/>
          <w:sz w:val="24"/>
          <w:szCs w:val="24"/>
        </w:rPr>
        <w:t>Ролевой функционал школьного сегмента Платформы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eastAsia="Times New Roman" w:hAnsi="Times New Roman" w:cs="Times New Roman"/>
          <w:sz w:val="24"/>
          <w:szCs w:val="24"/>
        </w:rPr>
      </w:pPr>
      <w:r w:rsidRPr="00F20259">
        <w:rPr>
          <w:rFonts w:ascii="Times New Roman" w:eastAsia="Times New Roman" w:hAnsi="Times New Roman" w:cs="Times New Roman"/>
          <w:i/>
          <w:color w:val="000000"/>
          <w:sz w:val="24"/>
          <w:szCs w:val="24"/>
        </w:rPr>
        <w:t>Табл. 1.</w:t>
      </w:r>
      <w:r w:rsidRPr="00F20259">
        <w:rPr>
          <w:rFonts w:ascii="Times New Roman" w:eastAsia="Times New Roman" w:hAnsi="Times New Roman" w:cs="Times New Roman"/>
          <w:color w:val="000000"/>
          <w:sz w:val="24"/>
          <w:szCs w:val="24"/>
        </w:rPr>
        <w:t xml:space="preserve"> Функционал участников школьного сегмента Проекта</w:t>
      </w:r>
    </w:p>
    <w:p w:rsidR="00164B6A" w:rsidRPr="00F20259" w:rsidRDefault="00164B6A" w:rsidP="00164B6A">
      <w:pPr>
        <w:widowControl w:val="0"/>
        <w:spacing w:line="360" w:lineRule="auto"/>
        <w:rPr>
          <w:rFonts w:ascii="Times New Roman" w:hAnsi="Times New Roman" w:cs="Times New Roman"/>
          <w:sz w:val="24"/>
          <w:szCs w:val="24"/>
        </w:rPr>
      </w:pPr>
    </w:p>
    <w:tbl>
      <w:tblPr>
        <w:tblW w:w="9345" w:type="dxa"/>
        <w:tblLayout w:type="fixed"/>
        <w:tblLook w:val="0400"/>
      </w:tblPr>
      <w:tblGrid>
        <w:gridCol w:w="2122"/>
        <w:gridCol w:w="7223"/>
      </w:tblGrid>
      <w:tr w:rsidR="00164B6A" w:rsidRPr="00DB7058" w:rsidTr="00746C30">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B6A" w:rsidRPr="00DB7058" w:rsidRDefault="00164B6A" w:rsidP="00746C30">
            <w:pPr>
              <w:spacing w:line="360" w:lineRule="auto"/>
              <w:ind w:firstLine="709"/>
              <w:rPr>
                <w:rFonts w:ascii="Times New Roman" w:eastAsia="Times New Roman" w:hAnsi="Times New Roman" w:cs="Times New Roman"/>
                <w:sz w:val="24"/>
                <w:szCs w:val="24"/>
              </w:rPr>
            </w:pPr>
            <w:r w:rsidRPr="00DB7058">
              <w:rPr>
                <w:rFonts w:ascii="Times New Roman" w:eastAsia="Times New Roman" w:hAnsi="Times New Roman" w:cs="Times New Roman"/>
                <w:b/>
                <w:sz w:val="24"/>
                <w:szCs w:val="24"/>
              </w:rPr>
              <w:t>Роль</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B6A" w:rsidRPr="00DB7058" w:rsidRDefault="00164B6A" w:rsidP="00746C30">
            <w:pPr>
              <w:spacing w:line="360" w:lineRule="auto"/>
              <w:ind w:left="993"/>
              <w:jc w:val="center"/>
              <w:rPr>
                <w:rFonts w:ascii="Times New Roman" w:eastAsia="Times New Roman" w:hAnsi="Times New Roman" w:cs="Times New Roman"/>
                <w:sz w:val="24"/>
                <w:szCs w:val="24"/>
              </w:rPr>
            </w:pPr>
            <w:r w:rsidRPr="00DB7058">
              <w:rPr>
                <w:rFonts w:ascii="Times New Roman" w:eastAsia="Times New Roman" w:hAnsi="Times New Roman" w:cs="Times New Roman"/>
                <w:b/>
                <w:sz w:val="24"/>
                <w:szCs w:val="24"/>
              </w:rPr>
              <w:t>Функционал</w:t>
            </w:r>
          </w:p>
        </w:tc>
      </w:tr>
      <w:tr w:rsidR="00164B6A" w:rsidRPr="00DB7058" w:rsidTr="00746C30">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B6A" w:rsidRPr="00DB7058" w:rsidRDefault="00164B6A" w:rsidP="00746C30">
            <w:pPr>
              <w:spacing w:line="360" w:lineRule="auto"/>
              <w:jc w:val="center"/>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Региональный оператор</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B6A" w:rsidRPr="00DB7058" w:rsidRDefault="00164B6A" w:rsidP="00746C30">
            <w:pPr>
              <w:spacing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Назначается региональными органами исполнительной власти. Заключается соглашение с федеральным оператором.</w:t>
            </w:r>
          </w:p>
          <w:p w:rsidR="00164B6A" w:rsidRPr="00DB7058" w:rsidRDefault="00164B6A" w:rsidP="00746C30">
            <w:pPr>
              <w:spacing w:line="360" w:lineRule="auto"/>
              <w:jc w:val="both"/>
              <w:rPr>
                <w:rFonts w:ascii="Times New Roman" w:eastAsia="Times New Roman" w:hAnsi="Times New Roman" w:cs="Times New Roman"/>
                <w:i/>
                <w:sz w:val="24"/>
                <w:szCs w:val="24"/>
              </w:rPr>
            </w:pPr>
          </w:p>
          <w:p w:rsidR="00164B6A" w:rsidRPr="00DB7058" w:rsidRDefault="00164B6A" w:rsidP="00746C30">
            <w:pPr>
              <w:spacing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i/>
                <w:sz w:val="24"/>
                <w:szCs w:val="24"/>
              </w:rPr>
              <w:t>Реализует в рамках своего функционала:</w:t>
            </w:r>
          </w:p>
          <w:p w:rsidR="00164B6A" w:rsidRPr="00DB7058" w:rsidRDefault="00164B6A" w:rsidP="00746C30">
            <w:pPr>
              <w:spacing w:line="360" w:lineRule="auto"/>
              <w:ind w:left="33" w:firstLine="426"/>
              <w:jc w:val="both"/>
              <w:rPr>
                <w:rFonts w:ascii="Times New Roman" w:hAnsi="Times New Roman" w:cs="Times New Roman"/>
                <w:sz w:val="24"/>
                <w:szCs w:val="24"/>
              </w:rPr>
            </w:pPr>
            <w:r w:rsidRPr="00DB7058">
              <w:rPr>
                <w:rFonts w:ascii="Times New Roman" w:eastAsia="Times New Roman" w:hAnsi="Times New Roman" w:cs="Times New Roman"/>
                <w:sz w:val="24"/>
                <w:szCs w:val="24"/>
              </w:rPr>
              <w:t>- составление списка образовательных организаций, участвующих в Проекте;</w:t>
            </w:r>
          </w:p>
          <w:p w:rsidR="00164B6A" w:rsidRPr="00DB7058" w:rsidRDefault="00164B6A" w:rsidP="00746C30">
            <w:pPr>
              <w:spacing w:line="360" w:lineRule="auto"/>
              <w:ind w:left="33" w:firstLine="426"/>
              <w:jc w:val="both"/>
              <w:rPr>
                <w:rFonts w:ascii="Times New Roman" w:hAnsi="Times New Roman" w:cs="Times New Roman"/>
                <w:sz w:val="24"/>
                <w:szCs w:val="24"/>
              </w:rPr>
            </w:pPr>
            <w:r w:rsidRPr="00DB7058">
              <w:rPr>
                <w:rFonts w:ascii="Times New Roman" w:eastAsia="Times New Roman" w:hAnsi="Times New Roman" w:cs="Times New Roman"/>
                <w:sz w:val="24"/>
                <w:szCs w:val="24"/>
              </w:rPr>
              <w:t>- формирование списка Площадок;</w:t>
            </w:r>
          </w:p>
          <w:p w:rsidR="00164B6A" w:rsidRPr="00DB7058" w:rsidRDefault="00164B6A" w:rsidP="00746C30">
            <w:pPr>
              <w:spacing w:line="360" w:lineRule="auto"/>
              <w:ind w:left="33" w:firstLine="426"/>
              <w:jc w:val="both"/>
              <w:rPr>
                <w:rFonts w:ascii="Times New Roman" w:hAnsi="Times New Roman" w:cs="Times New Roman"/>
                <w:sz w:val="24"/>
                <w:szCs w:val="24"/>
              </w:rPr>
            </w:pPr>
            <w:r w:rsidRPr="00DB7058">
              <w:rPr>
                <w:rFonts w:ascii="Times New Roman" w:eastAsia="Times New Roman" w:hAnsi="Times New Roman" w:cs="Times New Roman"/>
                <w:sz w:val="24"/>
                <w:szCs w:val="24"/>
              </w:rPr>
              <w:t>- генерацию приглашений для администраторов школ/территориальных администраторов и для Площадок;</w:t>
            </w:r>
          </w:p>
          <w:p w:rsidR="00164B6A" w:rsidRPr="00DB7058" w:rsidRDefault="00164B6A" w:rsidP="00746C30">
            <w:pPr>
              <w:spacing w:line="360" w:lineRule="auto"/>
              <w:ind w:left="33" w:firstLine="426"/>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 согласование полученного от администраторов школ/территориальных операторов списка педагогов-навигаторов и прикрепленных к ним списков обучающихся, объединенных в классы;</w:t>
            </w:r>
          </w:p>
          <w:p w:rsidR="00164B6A" w:rsidRPr="00DB7058" w:rsidRDefault="00164B6A" w:rsidP="00746C30">
            <w:pPr>
              <w:spacing w:line="360" w:lineRule="auto"/>
              <w:ind w:left="33" w:firstLine="426"/>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 активацию аккаунтов педагогов-навигаторов и обучающихся;</w:t>
            </w:r>
          </w:p>
          <w:p w:rsidR="00164B6A" w:rsidRPr="00DB7058" w:rsidRDefault="00164B6A" w:rsidP="00746C30">
            <w:pPr>
              <w:spacing w:after="120" w:line="360" w:lineRule="auto"/>
              <w:ind w:left="33" w:firstLine="426"/>
              <w:jc w:val="both"/>
              <w:rPr>
                <w:rFonts w:ascii="Times New Roman" w:hAnsi="Times New Roman" w:cs="Times New Roman"/>
                <w:sz w:val="24"/>
                <w:szCs w:val="24"/>
              </w:rPr>
            </w:pPr>
            <w:r w:rsidRPr="00DB7058">
              <w:rPr>
                <w:rFonts w:ascii="Times New Roman" w:eastAsia="Times New Roman" w:hAnsi="Times New Roman" w:cs="Times New Roman"/>
                <w:sz w:val="24"/>
                <w:szCs w:val="24"/>
              </w:rPr>
              <w:t>- подготовку отчетов по участию обучающихся и педагогов-навигаторов в Проекте.</w:t>
            </w:r>
          </w:p>
          <w:p w:rsidR="00164B6A" w:rsidRPr="00DB7058" w:rsidRDefault="00164B6A" w:rsidP="00746C30">
            <w:pPr>
              <w:spacing w:after="120"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i/>
                <w:sz w:val="24"/>
                <w:szCs w:val="24"/>
              </w:rPr>
              <w:t>Имеет доступ</w:t>
            </w:r>
            <w:r w:rsidRPr="00DB7058">
              <w:rPr>
                <w:rFonts w:ascii="Times New Roman" w:eastAsia="Times New Roman" w:hAnsi="Times New Roman" w:cs="Times New Roman"/>
                <w:sz w:val="24"/>
                <w:szCs w:val="24"/>
              </w:rPr>
              <w:t xml:space="preserve"> к информации и отчетности в рамках своего региона.</w:t>
            </w:r>
          </w:p>
        </w:tc>
      </w:tr>
      <w:tr w:rsidR="00164B6A" w:rsidRPr="00DB7058" w:rsidTr="00746C30">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B6A" w:rsidRPr="00DB7058" w:rsidRDefault="00164B6A" w:rsidP="00746C30">
            <w:pPr>
              <w:spacing w:line="360" w:lineRule="auto"/>
              <w:jc w:val="center"/>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lastRenderedPageBreak/>
              <w:t>Территориальный администратор</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B6A" w:rsidRPr="00DB7058" w:rsidRDefault="00164B6A" w:rsidP="00746C30">
            <w:pPr>
              <w:spacing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Назначается региональным оператором.</w:t>
            </w:r>
          </w:p>
          <w:p w:rsidR="00164B6A" w:rsidRPr="00DB7058" w:rsidRDefault="00164B6A" w:rsidP="00746C30">
            <w:pPr>
              <w:spacing w:line="360" w:lineRule="auto"/>
              <w:jc w:val="both"/>
              <w:rPr>
                <w:rFonts w:ascii="Times New Roman" w:eastAsia="Times New Roman" w:hAnsi="Times New Roman" w:cs="Times New Roman"/>
                <w:i/>
                <w:sz w:val="24"/>
                <w:szCs w:val="24"/>
              </w:rPr>
            </w:pPr>
          </w:p>
          <w:p w:rsidR="00164B6A" w:rsidRPr="00DB7058" w:rsidRDefault="00164B6A" w:rsidP="00746C30">
            <w:pPr>
              <w:spacing w:after="120"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i/>
                <w:sz w:val="24"/>
                <w:szCs w:val="24"/>
              </w:rPr>
              <w:t xml:space="preserve">Получает от регионального оператора: </w:t>
            </w:r>
            <w:r w:rsidRPr="00DB7058">
              <w:rPr>
                <w:rFonts w:ascii="Times New Roman" w:eastAsia="Times New Roman" w:hAnsi="Times New Roman" w:cs="Times New Roman"/>
                <w:sz w:val="24"/>
                <w:szCs w:val="24"/>
              </w:rPr>
              <w:t>импорт участников Проекта (обучающихся и педагогов-навигаторов) в Платформу.</w:t>
            </w:r>
          </w:p>
          <w:p w:rsidR="00164B6A" w:rsidRPr="00DB7058" w:rsidRDefault="00164B6A" w:rsidP="00746C30">
            <w:pPr>
              <w:spacing w:line="360" w:lineRule="auto"/>
              <w:jc w:val="both"/>
              <w:rPr>
                <w:rFonts w:ascii="Times New Roman" w:eastAsia="Times New Roman" w:hAnsi="Times New Roman" w:cs="Times New Roman"/>
                <w:i/>
                <w:sz w:val="24"/>
                <w:szCs w:val="24"/>
              </w:rPr>
            </w:pPr>
            <w:r w:rsidRPr="00DB7058">
              <w:rPr>
                <w:rFonts w:ascii="Times New Roman" w:eastAsia="Times New Roman" w:hAnsi="Times New Roman" w:cs="Times New Roman"/>
                <w:i/>
                <w:sz w:val="24"/>
                <w:szCs w:val="24"/>
              </w:rPr>
              <w:t>Реализует в рамках своего функционала:</w:t>
            </w:r>
          </w:p>
          <w:p w:rsidR="00164B6A" w:rsidRPr="00DB7058" w:rsidRDefault="00164B6A" w:rsidP="00746C30">
            <w:pPr>
              <w:spacing w:line="360" w:lineRule="auto"/>
              <w:ind w:left="33" w:firstLine="426"/>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highlight w:val="white"/>
              </w:rPr>
              <w:t>- импорт списков педагогов-навигаторов на Платформу, с доступом к редактированию</w:t>
            </w:r>
            <w:r w:rsidRPr="00DB7058">
              <w:rPr>
                <w:rFonts w:ascii="Times New Roman" w:eastAsia="Times New Roman" w:hAnsi="Times New Roman" w:cs="Times New Roman"/>
                <w:sz w:val="24"/>
                <w:szCs w:val="24"/>
              </w:rPr>
              <w:t>;</w:t>
            </w:r>
          </w:p>
          <w:p w:rsidR="00164B6A" w:rsidRPr="00DB7058" w:rsidRDefault="00164B6A" w:rsidP="00746C30">
            <w:pPr>
              <w:spacing w:line="360" w:lineRule="auto"/>
              <w:ind w:left="33" w:firstLine="426"/>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highlight w:val="white"/>
              </w:rPr>
              <w:t>- выгрузку данных (шаблон импорта)</w:t>
            </w:r>
            <w:r w:rsidRPr="00DB7058">
              <w:rPr>
                <w:rFonts w:ascii="Times New Roman" w:eastAsia="Times New Roman" w:hAnsi="Times New Roman" w:cs="Times New Roman"/>
                <w:sz w:val="24"/>
                <w:szCs w:val="24"/>
              </w:rPr>
              <w:t>;</w:t>
            </w:r>
          </w:p>
          <w:p w:rsidR="00164B6A" w:rsidRPr="00DB7058" w:rsidRDefault="00164B6A" w:rsidP="00746C30">
            <w:pPr>
              <w:spacing w:line="360" w:lineRule="auto"/>
              <w:ind w:left="33" w:firstLine="426"/>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highlight w:val="white"/>
              </w:rPr>
              <w:t>- импорт списков обучающихся, объединенных в классы на Платформу, с доступом к редактированию;</w:t>
            </w:r>
          </w:p>
          <w:p w:rsidR="00164B6A" w:rsidRPr="00DB7058" w:rsidRDefault="00164B6A" w:rsidP="00746C30">
            <w:pPr>
              <w:spacing w:line="360" w:lineRule="auto"/>
              <w:ind w:left="33" w:firstLine="426"/>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highlight w:val="white"/>
              </w:rPr>
              <w:t xml:space="preserve">- обработку заявки от не зарегистрированных на Платформе </w:t>
            </w:r>
            <w:r w:rsidRPr="00DB7058">
              <w:rPr>
                <w:rFonts w:ascii="Times New Roman" w:eastAsia="Times New Roman" w:hAnsi="Times New Roman" w:cs="Times New Roman"/>
                <w:sz w:val="24"/>
                <w:szCs w:val="24"/>
                <w:highlight w:val="white"/>
              </w:rPr>
              <w:lastRenderedPageBreak/>
              <w:t>обучающихся, желающих участвовать в Проекте</w:t>
            </w:r>
            <w:r w:rsidRPr="00DB7058">
              <w:rPr>
                <w:rFonts w:ascii="Times New Roman" w:eastAsia="Times New Roman" w:hAnsi="Times New Roman" w:cs="Times New Roman"/>
                <w:sz w:val="24"/>
                <w:szCs w:val="24"/>
              </w:rPr>
              <w:t>;</w:t>
            </w:r>
          </w:p>
          <w:p w:rsidR="00164B6A" w:rsidRPr="00DB7058" w:rsidRDefault="00164B6A" w:rsidP="00746C30">
            <w:pPr>
              <w:spacing w:line="360" w:lineRule="auto"/>
              <w:ind w:left="33" w:firstLine="426"/>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highlight w:val="white"/>
              </w:rPr>
              <w:t>- запись группы/класса на мероприятия по профессиональному выбору с выбором временных интервалов;</w:t>
            </w:r>
          </w:p>
          <w:p w:rsidR="00164B6A" w:rsidRPr="00DB7058" w:rsidRDefault="00164B6A" w:rsidP="00746C30">
            <w:pPr>
              <w:spacing w:after="120" w:line="360" w:lineRule="auto"/>
              <w:ind w:left="33" w:firstLine="426"/>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 подготовку отчетов по участию обучающихся и педагогов-навигаторов в Проекте в рамках подведомственной территории.</w:t>
            </w:r>
          </w:p>
          <w:p w:rsidR="00164B6A" w:rsidRPr="00DB7058" w:rsidRDefault="00164B6A" w:rsidP="00746C30">
            <w:pPr>
              <w:spacing w:after="120" w:line="360" w:lineRule="auto"/>
              <w:ind w:left="33"/>
              <w:jc w:val="both"/>
              <w:rPr>
                <w:rFonts w:ascii="Times New Roman" w:eastAsia="Times New Roman" w:hAnsi="Times New Roman" w:cs="Times New Roman"/>
                <w:i/>
                <w:sz w:val="24"/>
                <w:szCs w:val="24"/>
              </w:rPr>
            </w:pPr>
            <w:r w:rsidRPr="00DB7058">
              <w:rPr>
                <w:rFonts w:ascii="Times New Roman" w:eastAsia="Times New Roman" w:hAnsi="Times New Roman" w:cs="Times New Roman"/>
                <w:i/>
                <w:sz w:val="24"/>
                <w:szCs w:val="24"/>
              </w:rPr>
              <w:t>Имеет доступ</w:t>
            </w:r>
            <w:r w:rsidRPr="00DB7058">
              <w:rPr>
                <w:rFonts w:ascii="Times New Roman" w:eastAsia="Times New Roman" w:hAnsi="Times New Roman" w:cs="Times New Roman"/>
                <w:sz w:val="24"/>
                <w:szCs w:val="24"/>
              </w:rPr>
              <w:t xml:space="preserve"> к информации и отчетности в рамках своей территории.</w:t>
            </w:r>
          </w:p>
        </w:tc>
      </w:tr>
      <w:tr w:rsidR="00164B6A" w:rsidRPr="00DB7058" w:rsidTr="00746C30">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B6A" w:rsidRPr="00DB7058" w:rsidRDefault="00164B6A" w:rsidP="00746C30">
            <w:pPr>
              <w:spacing w:line="360" w:lineRule="auto"/>
              <w:jc w:val="center"/>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lastRenderedPageBreak/>
              <w:t>Администратор школы</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B6A" w:rsidRPr="00DB7058" w:rsidRDefault="00164B6A" w:rsidP="00746C30">
            <w:pPr>
              <w:spacing w:after="120"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Назначается администрацией образовательной организации.</w:t>
            </w:r>
          </w:p>
          <w:p w:rsidR="00164B6A" w:rsidRPr="00DB7058" w:rsidRDefault="00164B6A" w:rsidP="00746C30">
            <w:pPr>
              <w:spacing w:after="120" w:line="360" w:lineRule="auto"/>
              <w:jc w:val="both"/>
              <w:rPr>
                <w:rFonts w:ascii="Times New Roman" w:hAnsi="Times New Roman" w:cs="Times New Roman"/>
                <w:sz w:val="24"/>
                <w:szCs w:val="24"/>
              </w:rPr>
            </w:pPr>
            <w:r w:rsidRPr="00DB7058">
              <w:rPr>
                <w:rFonts w:ascii="Times New Roman" w:eastAsia="Times New Roman" w:hAnsi="Times New Roman" w:cs="Times New Roman"/>
                <w:i/>
                <w:sz w:val="24"/>
                <w:szCs w:val="24"/>
              </w:rPr>
              <w:t xml:space="preserve">Получает от территориального администратора/регионального оператора: </w:t>
            </w:r>
            <w:r w:rsidRPr="00DB7058">
              <w:rPr>
                <w:rFonts w:ascii="Times New Roman" w:eastAsia="Times New Roman" w:hAnsi="Times New Roman" w:cs="Times New Roman"/>
                <w:sz w:val="24"/>
                <w:szCs w:val="24"/>
              </w:rPr>
              <w:t>список импортированных участников Проекта: педагогов-навигаторов и обучающихся, объединенных в классы.</w:t>
            </w:r>
          </w:p>
          <w:p w:rsidR="00164B6A" w:rsidRPr="00DB7058" w:rsidRDefault="00164B6A" w:rsidP="00746C30">
            <w:pPr>
              <w:spacing w:line="360" w:lineRule="auto"/>
              <w:jc w:val="both"/>
              <w:rPr>
                <w:rFonts w:ascii="Times New Roman" w:eastAsia="Times New Roman" w:hAnsi="Times New Roman" w:cs="Times New Roman"/>
                <w:i/>
                <w:sz w:val="24"/>
                <w:szCs w:val="24"/>
              </w:rPr>
            </w:pPr>
            <w:r w:rsidRPr="00DB7058">
              <w:rPr>
                <w:rFonts w:ascii="Times New Roman" w:eastAsia="Times New Roman" w:hAnsi="Times New Roman" w:cs="Times New Roman"/>
                <w:i/>
                <w:sz w:val="24"/>
                <w:szCs w:val="24"/>
              </w:rPr>
              <w:t>Реализует в рамках своего функционала:</w:t>
            </w:r>
          </w:p>
          <w:p w:rsidR="00164B6A" w:rsidRPr="00DB7058" w:rsidRDefault="00164B6A" w:rsidP="00746C30">
            <w:pPr>
              <w:spacing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формирование списка педагогов-навигаторов для участия в Проекте (без доступа к редактированию на Платформе);</w:t>
            </w:r>
          </w:p>
          <w:p w:rsidR="00164B6A" w:rsidRPr="00DB7058" w:rsidRDefault="00164B6A" w:rsidP="00746C30">
            <w:pPr>
              <w:spacing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составление списка обучающихся – участников Проекта (без доступа к редактированию на Платформе);</w:t>
            </w:r>
          </w:p>
          <w:p w:rsidR="00164B6A" w:rsidRPr="00DB7058" w:rsidRDefault="00164B6A" w:rsidP="00746C30">
            <w:pPr>
              <w:spacing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координацию деятельности педагогов-навигаторов в рамках Проекта;</w:t>
            </w:r>
          </w:p>
          <w:p w:rsidR="00164B6A" w:rsidRPr="00DB7058" w:rsidRDefault="00164B6A" w:rsidP="00746C30">
            <w:pPr>
              <w:spacing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мониторинг реализации Проекта в рамках образовательной организации;</w:t>
            </w:r>
          </w:p>
          <w:p w:rsidR="00164B6A" w:rsidRPr="00DB7058" w:rsidRDefault="00164B6A" w:rsidP="00746C30">
            <w:pPr>
              <w:spacing w:after="120"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формирование автоматизированных отчетов по участию обучающихся и педагогов-навигаторов в Проекте в рамках образовательной организации.</w:t>
            </w:r>
          </w:p>
          <w:p w:rsidR="00164B6A" w:rsidRPr="00DB7058" w:rsidRDefault="00164B6A" w:rsidP="00746C30">
            <w:pPr>
              <w:spacing w:after="120"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i/>
                <w:sz w:val="24"/>
                <w:szCs w:val="24"/>
              </w:rPr>
              <w:t>Имеет доступ</w:t>
            </w:r>
            <w:r w:rsidRPr="00DB7058">
              <w:rPr>
                <w:rFonts w:ascii="Times New Roman" w:eastAsia="Times New Roman" w:hAnsi="Times New Roman" w:cs="Times New Roman"/>
                <w:sz w:val="24"/>
                <w:szCs w:val="24"/>
              </w:rPr>
              <w:t xml:space="preserve"> к информации и отчетности в рамках своей образовательной организации.</w:t>
            </w:r>
          </w:p>
        </w:tc>
      </w:tr>
      <w:tr w:rsidR="00164B6A" w:rsidRPr="00DB7058" w:rsidTr="00746C30">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B6A" w:rsidRPr="00DB7058" w:rsidRDefault="00164B6A" w:rsidP="00746C30">
            <w:pPr>
              <w:spacing w:line="360" w:lineRule="auto"/>
              <w:jc w:val="center"/>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Педагог-навигатор</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B6A" w:rsidRPr="00DB7058" w:rsidRDefault="00164B6A" w:rsidP="00746C30">
            <w:pPr>
              <w:spacing w:after="120"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Назначается администрацией образовательной организации.</w:t>
            </w:r>
          </w:p>
          <w:p w:rsidR="00164B6A" w:rsidRPr="00DB7058" w:rsidRDefault="00164B6A" w:rsidP="00746C30">
            <w:pPr>
              <w:spacing w:after="120" w:line="360" w:lineRule="auto"/>
              <w:jc w:val="both"/>
              <w:rPr>
                <w:rFonts w:ascii="Times New Roman" w:hAnsi="Times New Roman" w:cs="Times New Roman"/>
                <w:sz w:val="24"/>
                <w:szCs w:val="24"/>
              </w:rPr>
            </w:pPr>
            <w:r w:rsidRPr="00DB7058">
              <w:rPr>
                <w:rFonts w:ascii="Times New Roman" w:eastAsia="Times New Roman" w:hAnsi="Times New Roman" w:cs="Times New Roman"/>
                <w:i/>
                <w:sz w:val="24"/>
                <w:szCs w:val="24"/>
              </w:rPr>
              <w:t xml:space="preserve">Получает от регионального оператора: </w:t>
            </w:r>
            <w:r w:rsidRPr="00DB7058">
              <w:rPr>
                <w:rFonts w:ascii="Times New Roman" w:eastAsia="Times New Roman" w:hAnsi="Times New Roman" w:cs="Times New Roman"/>
                <w:sz w:val="24"/>
                <w:szCs w:val="24"/>
              </w:rPr>
              <w:t>приглашение к авторизации на Платформе.</w:t>
            </w:r>
          </w:p>
          <w:p w:rsidR="00164B6A" w:rsidRPr="00DB7058" w:rsidRDefault="00164B6A" w:rsidP="00746C30">
            <w:pPr>
              <w:spacing w:after="120" w:line="360" w:lineRule="auto"/>
              <w:jc w:val="both"/>
              <w:rPr>
                <w:rFonts w:ascii="Times New Roman" w:hAnsi="Times New Roman" w:cs="Times New Roman"/>
                <w:sz w:val="24"/>
                <w:szCs w:val="24"/>
              </w:rPr>
            </w:pPr>
            <w:r w:rsidRPr="00DB7058">
              <w:rPr>
                <w:rFonts w:ascii="Times New Roman" w:eastAsia="Times New Roman" w:hAnsi="Times New Roman" w:cs="Times New Roman"/>
                <w:i/>
                <w:sz w:val="24"/>
                <w:szCs w:val="24"/>
              </w:rPr>
              <w:t xml:space="preserve">Получает от территориального или регионального оператора: </w:t>
            </w:r>
            <w:r w:rsidRPr="00DB7058">
              <w:rPr>
                <w:rFonts w:ascii="Times New Roman" w:eastAsia="Times New Roman" w:hAnsi="Times New Roman" w:cs="Times New Roman"/>
                <w:sz w:val="24"/>
                <w:szCs w:val="24"/>
              </w:rPr>
              <w:lastRenderedPageBreak/>
              <w:t>список зарегистрированных обучающихся, объединенных в классы.</w:t>
            </w:r>
          </w:p>
          <w:p w:rsidR="00164B6A" w:rsidRPr="00DB7058" w:rsidRDefault="00164B6A" w:rsidP="00746C30">
            <w:pPr>
              <w:spacing w:after="120"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i/>
                <w:sz w:val="24"/>
                <w:szCs w:val="24"/>
              </w:rPr>
              <w:t xml:space="preserve">Получает от Площадки: </w:t>
            </w:r>
            <w:r w:rsidRPr="00DB7058">
              <w:rPr>
                <w:rFonts w:ascii="Times New Roman" w:eastAsia="Times New Roman" w:hAnsi="Times New Roman" w:cs="Times New Roman"/>
                <w:sz w:val="24"/>
                <w:szCs w:val="24"/>
              </w:rPr>
              <w:t>список доступных вариантов для организации профессиональных проб.</w:t>
            </w:r>
          </w:p>
          <w:p w:rsidR="00164B6A" w:rsidRPr="00DB7058" w:rsidRDefault="00164B6A" w:rsidP="00746C30">
            <w:pPr>
              <w:spacing w:line="360" w:lineRule="auto"/>
              <w:jc w:val="both"/>
              <w:rPr>
                <w:rFonts w:ascii="Times New Roman" w:eastAsia="Times New Roman" w:hAnsi="Times New Roman" w:cs="Times New Roman"/>
                <w:i/>
                <w:sz w:val="24"/>
                <w:szCs w:val="24"/>
              </w:rPr>
            </w:pPr>
            <w:r w:rsidRPr="00DB7058">
              <w:rPr>
                <w:rFonts w:ascii="Times New Roman" w:eastAsia="Times New Roman" w:hAnsi="Times New Roman" w:cs="Times New Roman"/>
                <w:i/>
                <w:sz w:val="24"/>
                <w:szCs w:val="24"/>
              </w:rPr>
              <w:t>Реализует в рамках своего функционала:</w:t>
            </w:r>
          </w:p>
          <w:p w:rsidR="00164B6A" w:rsidRPr="00DB7058" w:rsidRDefault="00164B6A" w:rsidP="00746C30">
            <w:pPr>
              <w:spacing w:line="360" w:lineRule="auto"/>
              <w:jc w:val="both"/>
              <w:rPr>
                <w:rFonts w:ascii="Times New Roman" w:eastAsia="Times New Roman" w:hAnsi="Times New Roman" w:cs="Times New Roman"/>
                <w:sz w:val="24"/>
                <w:szCs w:val="24"/>
                <w:u w:val="single"/>
              </w:rPr>
            </w:pPr>
            <w:r w:rsidRPr="00DB7058">
              <w:rPr>
                <w:rFonts w:ascii="Times New Roman" w:eastAsia="Times New Roman" w:hAnsi="Times New Roman" w:cs="Times New Roman"/>
                <w:sz w:val="24"/>
                <w:szCs w:val="24"/>
                <w:u w:val="single"/>
              </w:rPr>
              <w:t>В личном кабинете педагога-навигатора:</w:t>
            </w:r>
          </w:p>
          <w:p w:rsidR="00164B6A" w:rsidRPr="00DB7058" w:rsidRDefault="00164B6A" w:rsidP="00746C30">
            <w:pPr>
              <w:spacing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загрузку документов и согласия на обработку персональных данных для участия в Проекте и в программе повышения квалификации;</w:t>
            </w:r>
          </w:p>
          <w:p w:rsidR="00164B6A" w:rsidRPr="00DB7058" w:rsidRDefault="00164B6A" w:rsidP="00746C30">
            <w:pPr>
              <w:spacing w:after="120"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обучение по программе дополнительного профессионального образования (повышение квалификации).</w:t>
            </w:r>
          </w:p>
          <w:p w:rsidR="00164B6A" w:rsidRPr="00DB7058" w:rsidRDefault="00164B6A" w:rsidP="00746C30">
            <w:pPr>
              <w:spacing w:line="360" w:lineRule="auto"/>
              <w:jc w:val="both"/>
              <w:rPr>
                <w:rFonts w:ascii="Times New Roman" w:hAnsi="Times New Roman" w:cs="Times New Roman"/>
                <w:sz w:val="24"/>
                <w:szCs w:val="24"/>
                <w:u w:val="single"/>
              </w:rPr>
            </w:pPr>
            <w:r w:rsidRPr="00DB7058">
              <w:rPr>
                <w:rFonts w:ascii="Times New Roman" w:eastAsia="Times New Roman" w:hAnsi="Times New Roman" w:cs="Times New Roman"/>
                <w:sz w:val="24"/>
                <w:szCs w:val="24"/>
                <w:u w:val="single"/>
              </w:rPr>
              <w:t>В личных кабинетах обучающихся:</w:t>
            </w:r>
          </w:p>
          <w:p w:rsidR="00164B6A" w:rsidRPr="00DB7058" w:rsidRDefault="00164B6A" w:rsidP="00746C30">
            <w:pPr>
              <w:spacing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составление списка обучающихся для участия в Проекте с назначением педагога-навигатора;</w:t>
            </w:r>
          </w:p>
          <w:p w:rsidR="00164B6A" w:rsidRPr="00DB7058" w:rsidRDefault="00164B6A" w:rsidP="00746C30">
            <w:pPr>
              <w:spacing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получение согласия на обработку персональных данных от родителей (законных представителей) обучающихся и загрузку документов о согласии на Платформу;</w:t>
            </w:r>
          </w:p>
          <w:p w:rsidR="00164B6A" w:rsidRPr="00DB7058" w:rsidRDefault="00164B6A" w:rsidP="00746C30">
            <w:pPr>
              <w:spacing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формирование логинов и паролей для обучающихся (после получения документов о согласии на участие в Проекте);</w:t>
            </w:r>
          </w:p>
          <w:p w:rsidR="00164B6A" w:rsidRPr="00DB7058" w:rsidRDefault="00164B6A" w:rsidP="00746C30">
            <w:pPr>
              <w:spacing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запись групп/классов на мероприятия по профессиональному выбору с выбором временных интервалов;</w:t>
            </w:r>
          </w:p>
          <w:p w:rsidR="00164B6A" w:rsidRPr="00DB7058" w:rsidRDefault="00164B6A" w:rsidP="00746C30">
            <w:pPr>
              <w:spacing w:after="120" w:line="360" w:lineRule="auto"/>
              <w:ind w:firstLine="459"/>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 организацию и мониторинг участия обучающихся в профориентацонных мероприятиях Проекта.</w:t>
            </w:r>
          </w:p>
        </w:tc>
      </w:tr>
      <w:tr w:rsidR="00164B6A" w:rsidRPr="00DB7058" w:rsidTr="00746C30">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B6A" w:rsidRPr="00DB7058" w:rsidRDefault="00164B6A" w:rsidP="00746C30">
            <w:pPr>
              <w:spacing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lastRenderedPageBreak/>
              <w:t>Обучающийся</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B6A" w:rsidRPr="00DB7058" w:rsidRDefault="00164B6A" w:rsidP="00746C30">
            <w:pPr>
              <w:spacing w:after="120" w:line="360" w:lineRule="auto"/>
              <w:jc w:val="both"/>
              <w:rPr>
                <w:rFonts w:ascii="Times New Roman" w:hAnsi="Times New Roman" w:cs="Times New Roman"/>
                <w:sz w:val="24"/>
                <w:szCs w:val="24"/>
              </w:rPr>
            </w:pPr>
            <w:r w:rsidRPr="00DB7058">
              <w:rPr>
                <w:rFonts w:ascii="Times New Roman" w:eastAsia="Times New Roman" w:hAnsi="Times New Roman" w:cs="Times New Roman"/>
                <w:i/>
                <w:sz w:val="24"/>
                <w:szCs w:val="24"/>
              </w:rPr>
              <w:t xml:space="preserve">Получает от педагога-навигатора: </w:t>
            </w:r>
            <w:r w:rsidRPr="00DB7058">
              <w:rPr>
                <w:rFonts w:ascii="Times New Roman" w:eastAsia="Times New Roman" w:hAnsi="Times New Roman" w:cs="Times New Roman"/>
                <w:sz w:val="24"/>
                <w:szCs w:val="24"/>
              </w:rPr>
              <w:t>логин и пароль для участия в Проекте.</w:t>
            </w:r>
          </w:p>
          <w:p w:rsidR="00164B6A" w:rsidRPr="00DB7058" w:rsidRDefault="00164B6A" w:rsidP="00746C30">
            <w:pPr>
              <w:spacing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i/>
                <w:sz w:val="24"/>
                <w:szCs w:val="24"/>
              </w:rPr>
              <w:t>Получает ресурсы на Платформе:</w:t>
            </w:r>
          </w:p>
          <w:p w:rsidR="00164B6A" w:rsidRPr="00DB7058" w:rsidRDefault="00164B6A" w:rsidP="00746C30">
            <w:pPr>
              <w:spacing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каталог профориентационных тестов;</w:t>
            </w:r>
          </w:p>
          <w:p w:rsidR="00164B6A" w:rsidRPr="00DB7058" w:rsidRDefault="00164B6A" w:rsidP="00746C30">
            <w:pPr>
              <w:spacing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анкеты по результатам посещения мероприятий по профессиональному выбора;</w:t>
            </w:r>
          </w:p>
          <w:p w:rsidR="00164B6A" w:rsidRPr="00DB7058" w:rsidRDefault="00164B6A" w:rsidP="00746C30">
            <w:pPr>
              <w:spacing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lastRenderedPageBreak/>
              <w:t>- информацию о профессиональных пробах;</w:t>
            </w:r>
          </w:p>
          <w:p w:rsidR="00164B6A" w:rsidRPr="00DB7058" w:rsidRDefault="00164B6A" w:rsidP="00746C30">
            <w:pPr>
              <w:spacing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рекомендации по формированию образовательно-профессиональной траектории;</w:t>
            </w:r>
          </w:p>
          <w:p w:rsidR="00164B6A" w:rsidRPr="00DB7058" w:rsidRDefault="00164B6A" w:rsidP="00746C30">
            <w:pPr>
              <w:spacing w:after="120" w:line="360" w:lineRule="auto"/>
              <w:ind w:firstLine="459"/>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 доступ к модулю постановки образовательных и профессиональных целей.</w:t>
            </w:r>
          </w:p>
          <w:p w:rsidR="00164B6A" w:rsidRPr="00DB7058" w:rsidRDefault="00164B6A" w:rsidP="00746C30">
            <w:pPr>
              <w:spacing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i/>
                <w:sz w:val="24"/>
                <w:szCs w:val="24"/>
              </w:rPr>
              <w:t>Участвует:</w:t>
            </w:r>
          </w:p>
          <w:p w:rsidR="00164B6A" w:rsidRPr="00DB7058" w:rsidRDefault="00164B6A" w:rsidP="00746C30">
            <w:pPr>
              <w:spacing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в профориентационных уроках;</w:t>
            </w:r>
          </w:p>
          <w:p w:rsidR="00164B6A" w:rsidRPr="00DB7058" w:rsidRDefault="00164B6A" w:rsidP="00746C30">
            <w:pPr>
              <w:spacing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в профориентационной диагностике (получает результаты тестирования и видеоконсультации);</w:t>
            </w:r>
          </w:p>
          <w:p w:rsidR="00164B6A" w:rsidRPr="00DB7058" w:rsidRDefault="00164B6A" w:rsidP="00746C30">
            <w:pPr>
              <w:spacing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в мероприятиях по профессиональному выбору;</w:t>
            </w:r>
          </w:p>
          <w:p w:rsidR="00164B6A" w:rsidRPr="00DB7058" w:rsidRDefault="00164B6A" w:rsidP="00746C30">
            <w:pPr>
              <w:spacing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в заполнении анкет по результатам посещения мероприятий по профессиональному выбору;</w:t>
            </w:r>
          </w:p>
          <w:p w:rsidR="00164B6A" w:rsidRPr="00DB7058" w:rsidRDefault="00164B6A" w:rsidP="00746C30">
            <w:pPr>
              <w:spacing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в работе с рекомендациями по построению образовательно-профессиональной траектории на основании пройденной диагностики и полученного опыта;</w:t>
            </w:r>
          </w:p>
          <w:p w:rsidR="00164B6A" w:rsidRPr="00DB7058" w:rsidRDefault="00164B6A" w:rsidP="00746C30">
            <w:pPr>
              <w:spacing w:after="120"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в постановке образовательных и профессиональных целей.</w:t>
            </w:r>
          </w:p>
        </w:tc>
      </w:tr>
      <w:tr w:rsidR="00164B6A" w:rsidRPr="00DB7058" w:rsidTr="00746C30">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B6A" w:rsidRPr="00DB7058" w:rsidRDefault="00164B6A" w:rsidP="00746C30">
            <w:pPr>
              <w:spacing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lastRenderedPageBreak/>
              <w:t>Площадка</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4B6A" w:rsidRPr="00DB7058" w:rsidRDefault="00164B6A" w:rsidP="00746C30">
            <w:pPr>
              <w:spacing w:after="120" w:line="360" w:lineRule="auto"/>
              <w:jc w:val="both"/>
              <w:rPr>
                <w:rFonts w:ascii="Times New Roman" w:hAnsi="Times New Roman" w:cs="Times New Roman"/>
                <w:sz w:val="24"/>
                <w:szCs w:val="24"/>
              </w:rPr>
            </w:pPr>
            <w:r w:rsidRPr="00DB7058">
              <w:rPr>
                <w:rFonts w:ascii="Times New Roman" w:eastAsia="Times New Roman" w:hAnsi="Times New Roman" w:cs="Times New Roman"/>
                <w:i/>
                <w:sz w:val="24"/>
                <w:szCs w:val="24"/>
              </w:rPr>
              <w:t xml:space="preserve">Получает от регионального оператора: </w:t>
            </w:r>
            <w:r w:rsidRPr="00DB7058">
              <w:rPr>
                <w:rFonts w:ascii="Times New Roman" w:eastAsia="Times New Roman" w:hAnsi="Times New Roman" w:cs="Times New Roman"/>
                <w:sz w:val="24"/>
                <w:szCs w:val="24"/>
              </w:rPr>
              <w:t>данные о личном кабинете Площадки, логин и пароль.</w:t>
            </w:r>
          </w:p>
          <w:p w:rsidR="00164B6A" w:rsidRPr="00DB7058" w:rsidRDefault="00164B6A" w:rsidP="00746C30">
            <w:pPr>
              <w:spacing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i/>
                <w:sz w:val="24"/>
                <w:szCs w:val="24"/>
              </w:rPr>
              <w:t>Реализует в рамках своего функционала:</w:t>
            </w:r>
          </w:p>
          <w:p w:rsidR="00164B6A" w:rsidRPr="00DB7058" w:rsidRDefault="00164B6A" w:rsidP="00746C30">
            <w:pPr>
              <w:spacing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размещение информации о Площадке и реализуемых профессиональных пробах (эта информация отображается у администратора школы и педагога-навигатора);</w:t>
            </w:r>
          </w:p>
          <w:p w:rsidR="00164B6A" w:rsidRPr="00DB7058" w:rsidRDefault="00164B6A" w:rsidP="00746C30">
            <w:pPr>
              <w:spacing w:line="360" w:lineRule="auto"/>
              <w:ind w:firstLine="459"/>
              <w:jc w:val="both"/>
              <w:rPr>
                <w:rFonts w:ascii="Times New Roman" w:hAnsi="Times New Roman" w:cs="Times New Roman"/>
                <w:sz w:val="24"/>
                <w:szCs w:val="24"/>
              </w:rPr>
            </w:pPr>
            <w:r w:rsidRPr="00DB7058">
              <w:rPr>
                <w:rFonts w:ascii="Times New Roman" w:eastAsia="Times New Roman" w:hAnsi="Times New Roman" w:cs="Times New Roman"/>
                <w:sz w:val="24"/>
                <w:szCs w:val="24"/>
              </w:rPr>
              <w:t>- настройку временных интервалов проведения мероприятий;</w:t>
            </w:r>
          </w:p>
          <w:p w:rsidR="00164B6A" w:rsidRPr="00DB7058" w:rsidRDefault="00164B6A" w:rsidP="00746C30">
            <w:pPr>
              <w:spacing w:line="360" w:lineRule="auto"/>
              <w:ind w:firstLine="459"/>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 просмотр записи участников по временным интервалам;</w:t>
            </w:r>
          </w:p>
          <w:p w:rsidR="00164B6A" w:rsidRPr="00DB7058" w:rsidRDefault="00164B6A" w:rsidP="00746C30">
            <w:pPr>
              <w:spacing w:line="360" w:lineRule="auto"/>
              <w:ind w:firstLine="459"/>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 организует участие обучающихся по QR-кодам и сформированным спискам</w:t>
            </w:r>
          </w:p>
          <w:p w:rsidR="00164B6A" w:rsidRPr="00DB7058" w:rsidRDefault="00164B6A" w:rsidP="00746C30">
            <w:pPr>
              <w:spacing w:line="360" w:lineRule="auto"/>
              <w:ind w:firstLine="459"/>
              <w:jc w:val="both"/>
              <w:rPr>
                <w:rFonts w:ascii="Times New Roman" w:eastAsia="Times New Roman" w:hAnsi="Times New Roman" w:cs="Times New Roman"/>
                <w:sz w:val="24"/>
                <w:szCs w:val="24"/>
              </w:rPr>
            </w:pPr>
            <w:r w:rsidRPr="00DB7058">
              <w:rPr>
                <w:rFonts w:ascii="Times New Roman" w:eastAsia="Times New Roman" w:hAnsi="Times New Roman" w:cs="Times New Roman"/>
                <w:sz w:val="24"/>
                <w:szCs w:val="24"/>
              </w:rPr>
              <w:t>- подготовку отчетов о посещении Площадки.</w:t>
            </w:r>
          </w:p>
        </w:tc>
      </w:tr>
    </w:tbl>
    <w:p w:rsidR="00164B6A" w:rsidRPr="00F20259" w:rsidRDefault="00164B6A" w:rsidP="00164B6A">
      <w:pPr>
        <w:spacing w:line="360" w:lineRule="auto"/>
        <w:rPr>
          <w:rFonts w:ascii="Times New Roman" w:eastAsia="Times New Roman" w:hAnsi="Times New Roman" w:cs="Times New Roman"/>
          <w:sz w:val="24"/>
          <w:szCs w:val="24"/>
        </w:rPr>
      </w:pPr>
    </w:p>
    <w:p w:rsidR="00164B6A" w:rsidRDefault="00164B6A" w:rsidP="00164B6A">
      <w:pPr>
        <w:spacing w:after="160" w:line="360" w:lineRule="auto"/>
        <w:ind w:firstLine="567"/>
        <w:jc w:val="both"/>
        <w:rPr>
          <w:rFonts w:ascii="Times New Roman" w:eastAsia="Times New Roman" w:hAnsi="Times New Roman" w:cs="Times New Roman"/>
          <w:sz w:val="24"/>
          <w:szCs w:val="24"/>
        </w:rPr>
      </w:pPr>
      <w:r w:rsidRPr="00F20259">
        <w:rPr>
          <w:rFonts w:ascii="Times New Roman" w:eastAsia="Times New Roman" w:hAnsi="Times New Roman" w:cs="Times New Roman"/>
          <w:sz w:val="24"/>
          <w:szCs w:val="24"/>
        </w:rPr>
        <w:t>В 2022 году на Платформе вводятся две новых роли: «Демо-ученик» и «Демо-педагог», предусматривающие ограниченный функционал, – для знакомства с ресурсами Проекта. Предусмотрена возможность подачи заявки для участия.</w:t>
      </w:r>
    </w:p>
    <w:p w:rsidR="00164B6A" w:rsidRPr="00597CF6" w:rsidRDefault="00164B6A" w:rsidP="00164B6A">
      <w:pPr>
        <w:spacing w:after="160" w:line="360" w:lineRule="auto"/>
        <w:ind w:firstLine="567"/>
        <w:jc w:val="both"/>
        <w:rPr>
          <w:rFonts w:ascii="Times New Roman" w:eastAsia="Times New Roman" w:hAnsi="Times New Roman" w:cs="Times New Roman"/>
          <w:sz w:val="24"/>
          <w:szCs w:val="24"/>
        </w:rPr>
      </w:pPr>
    </w:p>
    <w:p w:rsidR="00164B6A" w:rsidRPr="00F20259" w:rsidRDefault="00164B6A" w:rsidP="00164B6A">
      <w:pPr>
        <w:pStyle w:val="2"/>
        <w:spacing w:before="0" w:after="0"/>
        <w:rPr>
          <w:rFonts w:cs="Times New Roman"/>
          <w:szCs w:val="24"/>
        </w:rPr>
      </w:pPr>
      <w:bookmarkStart w:id="50" w:name="_Toc115714112"/>
      <w:r w:rsidRPr="00F20259">
        <w:rPr>
          <w:rFonts w:cs="Times New Roman"/>
          <w:szCs w:val="24"/>
        </w:rPr>
        <w:t>Профориентационные уроки</w:t>
      </w:r>
      <w:bookmarkEnd w:id="50"/>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Уроки ориентированы на несколько возрастных групп обучающихся с 6 по 11 класс и адаптированы с учетом задач профессионального самоопределения, которые стоят перед школьниками каждого из возрастных периодов.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Тематика каждого урока направлена на формирование профориентационных компетенций обучающихся и определена с учетом долгосрочного прогноза научно-технологического развития России до 2030 года. Она включает упоминание отраслей и/или профессий, которые способны внести наибольший вклад в ускорение экономического роста, повышение конкурентоспособности российской экономики и обеспечение безопасности.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Продолжительность каждого урока – </w:t>
      </w:r>
      <w:r w:rsidRPr="00F20259">
        <w:rPr>
          <w:rFonts w:ascii="Times New Roman" w:eastAsia="Times New Roman" w:hAnsi="Times New Roman" w:cs="Times New Roman"/>
          <w:sz w:val="24"/>
          <w:szCs w:val="24"/>
        </w:rPr>
        <w:t xml:space="preserve">не менее </w:t>
      </w:r>
      <w:r w:rsidRPr="00F20259">
        <w:rPr>
          <w:rFonts w:ascii="Times New Roman" w:eastAsia="Times New Roman" w:hAnsi="Times New Roman" w:cs="Times New Roman"/>
          <w:color w:val="000000"/>
          <w:sz w:val="24"/>
          <w:szCs w:val="24"/>
        </w:rPr>
        <w:t>45 мин. В каждый урок встроены интерактивные элементы: вопросы по теме урока, тестирование/опрос с целью организации взаимодействия педагога-навигатора с обучающимися. Во время урока школьники имеют возможность решить в классе профориентационные задания (кейсы).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720"/>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Профориентационные уроки размещены на Платформе вместе с инструктивно-методическими материалами для педагогов. Педагоги смогут использовать данный видеоконтент для самостоятельного проведения профориентационного урока с детьми в образовательной организации.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720"/>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В рамках Проекта предусматривается комплекс уроков, направленный на профессиональную ориентацию обучающихся. Содержит:</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720"/>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вводный урок «Моя Россия – мои горизонты»</w:t>
      </w:r>
      <w:r w:rsidRPr="00F20259">
        <w:rPr>
          <w:rFonts w:ascii="Times New Roman" w:eastAsia="Times New Roman" w:hAnsi="Times New Roman" w:cs="Times New Roman"/>
          <w:color w:val="000000"/>
          <w:sz w:val="24"/>
          <w:szCs w:val="24"/>
        </w:rPr>
        <w:t xml:space="preserve"> (проводится на I этапе Проекта; предназначен для тех групп обучающихся</w:t>
      </w:r>
      <w:r w:rsidRPr="00F20259">
        <w:rPr>
          <w:rFonts w:ascii="Times New Roman" w:eastAsia="Times New Roman" w:hAnsi="Times New Roman" w:cs="Times New Roman"/>
          <w:sz w:val="24"/>
          <w:szCs w:val="24"/>
        </w:rPr>
        <w:t>, кто впервые зарегистрировался в Проекте</w:t>
      </w:r>
      <w:r w:rsidRPr="00F20259">
        <w:rPr>
          <w:rFonts w:ascii="Times New Roman" w:eastAsia="Times New Roman" w:hAnsi="Times New Roman" w:cs="Times New Roman"/>
          <w:color w:val="000000"/>
          <w:sz w:val="24"/>
          <w:szCs w:val="24"/>
        </w:rPr>
        <w:t>);</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lastRenderedPageBreak/>
        <w:t xml:space="preserve">- </w:t>
      </w:r>
      <w:r w:rsidRPr="00F20259">
        <w:rPr>
          <w:rFonts w:ascii="Times New Roman" w:eastAsia="Times New Roman" w:hAnsi="Times New Roman" w:cs="Times New Roman"/>
          <w:i/>
          <w:color w:val="000000"/>
          <w:sz w:val="24"/>
          <w:szCs w:val="24"/>
        </w:rPr>
        <w:t>шесть уроков, соответствующих конкретным возрастным категориям</w:t>
      </w:r>
      <w:r w:rsidRPr="00F20259">
        <w:rPr>
          <w:rFonts w:ascii="Times New Roman" w:eastAsia="Times New Roman" w:hAnsi="Times New Roman" w:cs="Times New Roman"/>
          <w:color w:val="000000"/>
          <w:sz w:val="24"/>
          <w:szCs w:val="24"/>
        </w:rPr>
        <w:t xml:space="preserve"> (6, 7, 8, 9, 10 и 11 классы) и предполагающих обеспечение преемственности профориентационной работы при переходе обучающихся в следующий класс;</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итоговый урок</w:t>
      </w:r>
      <w:r w:rsidRPr="00F20259">
        <w:rPr>
          <w:rFonts w:ascii="Times New Roman" w:eastAsia="Times New Roman" w:hAnsi="Times New Roman" w:cs="Times New Roman"/>
          <w:color w:val="000000"/>
          <w:sz w:val="24"/>
          <w:szCs w:val="24"/>
        </w:rPr>
        <w:t>, включающий постановку целей по итогам участия во всех этапах (</w:t>
      </w:r>
      <w:r w:rsidRPr="00DB7058">
        <w:rPr>
          <w:rFonts w:ascii="Times New Roman" w:eastAsia="Times New Roman" w:hAnsi="Times New Roman" w:cs="Times New Roman"/>
          <w:color w:val="000000"/>
          <w:sz w:val="24"/>
          <w:szCs w:val="24"/>
        </w:rPr>
        <w:t>проводится на VI этапе Проекта).</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DB7058" w:rsidRDefault="00164B6A" w:rsidP="00164B6A">
      <w:pPr>
        <w:pStyle w:val="3"/>
        <w:spacing w:before="0" w:after="0" w:line="360" w:lineRule="auto"/>
        <w:rPr>
          <w:rFonts w:ascii="Times New Roman" w:hAnsi="Times New Roman" w:cs="Times New Roman"/>
          <w:color w:val="000000"/>
          <w:sz w:val="24"/>
          <w:szCs w:val="24"/>
        </w:rPr>
      </w:pPr>
      <w:bookmarkStart w:id="51" w:name="_Toc115714113"/>
      <w:r w:rsidRPr="00DB7058">
        <w:rPr>
          <w:rFonts w:ascii="Times New Roman" w:hAnsi="Times New Roman" w:cs="Times New Roman"/>
          <w:color w:val="000000"/>
          <w:sz w:val="24"/>
          <w:szCs w:val="24"/>
        </w:rPr>
        <w:t>Вводный урок «Моя Россия – мои горизонты»</w:t>
      </w:r>
      <w:bookmarkEnd w:id="51"/>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b/>
          <w:i/>
          <w:color w:val="000000"/>
          <w:sz w:val="24"/>
          <w:szCs w:val="24"/>
        </w:rPr>
        <w:t>Тематическое содержание.</w:t>
      </w:r>
      <w:r w:rsidRPr="00DB7058">
        <w:rPr>
          <w:rFonts w:ascii="Times New Roman" w:eastAsia="Times New Roman" w:hAnsi="Times New Roman" w:cs="Times New Roman"/>
          <w:color w:val="000000"/>
          <w:sz w:val="24"/>
          <w:szCs w:val="24"/>
        </w:rPr>
        <w:t xml:space="preserve"> Урок раскрывает возможности обучающихся при выборе персональной образовательно-профессиональной траектории. 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Найдется ли для меня место на этом рынке труда? Чему нужно учиться уже сегодня, чтобы завтра быть востребованным?</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b/>
          <w:i/>
          <w:color w:val="000000"/>
          <w:sz w:val="24"/>
          <w:szCs w:val="24"/>
        </w:rPr>
        <w:t>Целями и задачами</w:t>
      </w:r>
      <w:r w:rsidRPr="00DB7058">
        <w:rPr>
          <w:rFonts w:ascii="Times New Roman" w:eastAsia="Times New Roman" w:hAnsi="Times New Roman" w:cs="Times New Roman"/>
          <w:color w:val="000000"/>
          <w:sz w:val="24"/>
          <w:szCs w:val="24"/>
        </w:rPr>
        <w:t xml:space="preserve"> урока являются:</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актуализация процессов профессионального самоопределения на основе знакомства с познавательными фактами о достижениях из различных отраслей экономического развития страны;</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формирование представлений о современных универсальных компетенциях, предъявляемых к специалистам из различных отраслей;</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повышение познавательного интереса и компетентности обучающихся в построении своей карьерной траектории развития.</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Урок направлен на то, чтобы в интерактивной игровой форме познакомить обучающихся с тем, какие отрасли и профессии востребованы в России сегодня, какие открываются перспективы развития, какие навыки потребуются для эффективной реализации себя в профессиональной сфере, что важно сейчас и что будет нужно, когда обучающиеся окажутся на рынке труда.</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DB7058" w:rsidRDefault="00164B6A" w:rsidP="00164B6A">
      <w:pPr>
        <w:pStyle w:val="3"/>
        <w:spacing w:before="0" w:after="0" w:line="360" w:lineRule="auto"/>
        <w:rPr>
          <w:rFonts w:ascii="Times New Roman" w:hAnsi="Times New Roman" w:cs="Times New Roman"/>
          <w:color w:val="000000"/>
          <w:sz w:val="24"/>
          <w:szCs w:val="24"/>
        </w:rPr>
      </w:pPr>
      <w:bookmarkStart w:id="52" w:name="_Toc115714114"/>
      <w:r w:rsidRPr="00DB7058">
        <w:rPr>
          <w:rFonts w:ascii="Times New Roman" w:hAnsi="Times New Roman" w:cs="Times New Roman"/>
          <w:color w:val="000000"/>
          <w:sz w:val="24"/>
          <w:szCs w:val="24"/>
        </w:rPr>
        <w:t>Тематические уроки Всероссийского проекта «Билет в будущее»</w:t>
      </w:r>
      <w:bookmarkEnd w:id="52"/>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jc w:val="center"/>
        <w:rPr>
          <w:rFonts w:ascii="Times New Roman" w:eastAsia="Times New Roman" w:hAnsi="Times New Roman" w:cs="Times New Roman"/>
          <w:b/>
          <w:color w:val="000000"/>
          <w:sz w:val="24"/>
          <w:szCs w:val="24"/>
        </w:rPr>
      </w:pPr>
      <w:r w:rsidRPr="00DB7058">
        <w:rPr>
          <w:rFonts w:ascii="Times New Roman" w:eastAsia="Times New Roman" w:hAnsi="Times New Roman" w:cs="Times New Roman"/>
          <w:b/>
          <w:color w:val="000000"/>
          <w:sz w:val="24"/>
          <w:szCs w:val="24"/>
        </w:rPr>
        <w:t>Урок для 6 классов</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b/>
          <w:i/>
          <w:color w:val="000000"/>
          <w:sz w:val="24"/>
          <w:szCs w:val="24"/>
        </w:rPr>
        <w:lastRenderedPageBreak/>
        <w:t>Тематическое содержание</w:t>
      </w:r>
      <w:r w:rsidRPr="00DB7058">
        <w:rPr>
          <w:rFonts w:ascii="Times New Roman" w:eastAsia="Times New Roman" w:hAnsi="Times New Roman" w:cs="Times New Roman"/>
          <w:color w:val="000000"/>
          <w:sz w:val="24"/>
          <w:szCs w:val="24"/>
        </w:rPr>
        <w:t xml:space="preserve"> урока построено на трех базовых компонентах</w:t>
      </w:r>
      <w:r w:rsidRPr="00DB7058">
        <w:rPr>
          <w:rFonts w:ascii="Times New Roman" w:eastAsia="Times New Roman" w:hAnsi="Times New Roman" w:cs="Times New Roman"/>
          <w:color w:val="000000"/>
          <w:sz w:val="24"/>
          <w:szCs w:val="24"/>
          <w:vertAlign w:val="superscript"/>
        </w:rPr>
        <w:footnoteReference w:id="10"/>
      </w:r>
      <w:r w:rsidRPr="00DB7058">
        <w:rPr>
          <w:rFonts w:ascii="Times New Roman" w:eastAsia="Times New Roman" w:hAnsi="Times New Roman" w:cs="Times New Roman"/>
          <w:color w:val="000000"/>
          <w:sz w:val="24"/>
          <w:szCs w:val="24"/>
        </w:rPr>
        <w:t>, которые необходимо учитывать при профессиональном выборе:</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 </w:t>
      </w:r>
      <w:r w:rsidRPr="00DB7058">
        <w:rPr>
          <w:rFonts w:ascii="Times New Roman" w:eastAsia="Times New Roman" w:hAnsi="Times New Roman" w:cs="Times New Roman"/>
          <w:i/>
          <w:color w:val="000000"/>
          <w:sz w:val="24"/>
          <w:szCs w:val="24"/>
        </w:rPr>
        <w:t>«хочу»</w:t>
      </w:r>
      <w:r w:rsidRPr="00DB7058">
        <w:rPr>
          <w:rFonts w:ascii="Times New Roman" w:eastAsia="Times New Roman" w:hAnsi="Times New Roman" w:cs="Times New Roman"/>
          <w:color w:val="000000"/>
          <w:sz w:val="24"/>
          <w:szCs w:val="24"/>
        </w:rPr>
        <w:t xml:space="preserve"> (интересы обучающегося);</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 </w:t>
      </w:r>
      <w:r w:rsidRPr="00DB7058">
        <w:rPr>
          <w:rFonts w:ascii="Times New Roman" w:eastAsia="Times New Roman" w:hAnsi="Times New Roman" w:cs="Times New Roman"/>
          <w:i/>
          <w:color w:val="000000"/>
          <w:sz w:val="24"/>
          <w:szCs w:val="24"/>
        </w:rPr>
        <w:t>«могу»</w:t>
      </w:r>
      <w:r w:rsidRPr="00DB7058">
        <w:rPr>
          <w:rFonts w:ascii="Times New Roman" w:eastAsia="Times New Roman" w:hAnsi="Times New Roman" w:cs="Times New Roman"/>
          <w:color w:val="000000"/>
          <w:sz w:val="24"/>
          <w:szCs w:val="24"/>
        </w:rPr>
        <w:t xml:space="preserve"> (способности обучающегося);</w:t>
      </w:r>
    </w:p>
    <w:p w:rsidR="00164B6A" w:rsidRPr="00DB7058" w:rsidRDefault="00164B6A" w:rsidP="00164B6A">
      <w:pPr>
        <w:spacing w:after="120"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 </w:t>
      </w:r>
      <w:r w:rsidRPr="00DB7058">
        <w:rPr>
          <w:rFonts w:ascii="Times New Roman" w:eastAsia="Times New Roman" w:hAnsi="Times New Roman" w:cs="Times New Roman"/>
          <w:i/>
          <w:color w:val="000000"/>
          <w:sz w:val="24"/>
          <w:szCs w:val="24"/>
        </w:rPr>
        <w:t>«буду»</w:t>
      </w:r>
      <w:r w:rsidRPr="00DB7058">
        <w:rPr>
          <w:rFonts w:ascii="Times New Roman" w:eastAsia="Times New Roman" w:hAnsi="Times New Roman" w:cs="Times New Roman"/>
          <w:color w:val="000000"/>
          <w:sz w:val="24"/>
          <w:szCs w:val="24"/>
        </w:rPr>
        <w:t xml:space="preserve"> (востребованность обучающегося на рынке труда в будущем).</w:t>
      </w:r>
    </w:p>
    <w:p w:rsidR="00164B6A" w:rsidRPr="00DB7058" w:rsidRDefault="00164B6A" w:rsidP="00164B6A">
      <w:pPr>
        <w:spacing w:after="120"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Каждому компоненту посвящен отдельный блок урока, в рамках которого обучающиеся дискутируют, смотрят видеоролики, выполняют практические задания. В конце каждого блока обучающимся предлагается раздаточный материал (чек-лист) с рекомендациями (его можно использовать в качестве домашнего задания).</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i/>
          <w:color w:val="000000"/>
          <w:sz w:val="24"/>
          <w:szCs w:val="24"/>
        </w:rPr>
        <w:t>Вопросы</w:t>
      </w:r>
      <w:r w:rsidRPr="00DB7058">
        <w:rPr>
          <w:rFonts w:ascii="Times New Roman" w:eastAsia="Times New Roman" w:hAnsi="Times New Roman" w:cs="Times New Roman"/>
          <w:color w:val="000000"/>
          <w:sz w:val="24"/>
          <w:szCs w:val="24"/>
        </w:rPr>
        <w:t>, которые ставятся перед обучающимся:</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как распознать свои интересы?</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какие способности могут пригодиться при освоении профессии, и как их развивать?</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какие бывают личностные качества, и почему они важны для выбора карьерного пути?</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как в будущем стать востребованным специалистом?</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b/>
          <w:i/>
          <w:color w:val="000000"/>
          <w:sz w:val="24"/>
          <w:szCs w:val="24"/>
        </w:rPr>
        <w:t>Целями и задачами</w:t>
      </w:r>
      <w:r w:rsidRPr="00DB7058">
        <w:rPr>
          <w:rFonts w:ascii="Times New Roman" w:eastAsia="Times New Roman" w:hAnsi="Times New Roman" w:cs="Times New Roman"/>
          <w:color w:val="000000"/>
          <w:sz w:val="24"/>
          <w:szCs w:val="24"/>
          <w:u w:val="single"/>
        </w:rPr>
        <w:t xml:space="preserve"> </w:t>
      </w:r>
      <w:r w:rsidRPr="00DB7058">
        <w:rPr>
          <w:rFonts w:ascii="Times New Roman" w:eastAsia="Times New Roman" w:hAnsi="Times New Roman" w:cs="Times New Roman"/>
          <w:color w:val="000000"/>
          <w:sz w:val="24"/>
          <w:szCs w:val="24"/>
        </w:rPr>
        <w:t>урока являются:</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информирование о профессиях с постепенным расширением представлений о мире профессионального труда в целом (формирование системного представления о мире профессий: например, как различные качества или навыки могут по-разному воплощаться в разных профессиях);</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помощь в выборе увлечения, в котором обучающийся может реализовать свои интересы и развивать возможности;</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поиск дополнительных занятий и увлечений.</w:t>
      </w:r>
    </w:p>
    <w:p w:rsidR="00164B6A" w:rsidRPr="00DB7058" w:rsidRDefault="00164B6A" w:rsidP="00164B6A">
      <w:pPr>
        <w:pStyle w:val="2"/>
        <w:spacing w:before="0" w:after="0"/>
        <w:rPr>
          <w:rFonts w:cs="Times New Roman"/>
          <w:color w:val="000000"/>
          <w:szCs w:val="24"/>
        </w:rPr>
      </w:pPr>
      <w:bookmarkStart w:id="53" w:name="_Toc115714116"/>
      <w:r w:rsidRPr="00DB7058">
        <w:rPr>
          <w:rFonts w:cs="Times New Roman"/>
          <w:color w:val="000000"/>
          <w:szCs w:val="24"/>
        </w:rPr>
        <w:t>Профориентационная онлайн-диагностика обучающихся</w:t>
      </w:r>
      <w:bookmarkEnd w:id="53"/>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lastRenderedPageBreak/>
        <w:t>Профориентационная онлайн-диагностика для обучающихся проводится на II и V этапах участия в Проекте, что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Диагностика осуществляется в онлайн-формате, что дает возможность провести ее как в образовательной организации, так и в домашних условиях.</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i/>
          <w:color w:val="000000"/>
          <w:sz w:val="24"/>
          <w:szCs w:val="24"/>
        </w:rPr>
      </w:pPr>
      <w:bookmarkStart w:id="54" w:name="_3j2qqm3"/>
      <w:bookmarkEnd w:id="54"/>
      <w:r w:rsidRPr="00DB7058">
        <w:rPr>
          <w:rFonts w:ascii="Times New Roman" w:eastAsia="Times New Roman" w:hAnsi="Times New Roman" w:cs="Times New Roman"/>
          <w:b/>
          <w:i/>
          <w:color w:val="000000"/>
          <w:sz w:val="24"/>
          <w:szCs w:val="24"/>
        </w:rPr>
        <w:t>Первый этап</w:t>
      </w:r>
      <w:r w:rsidRPr="00DB7058">
        <w:rPr>
          <w:rFonts w:ascii="Times New Roman" w:eastAsia="Times New Roman" w:hAnsi="Times New Roman" w:cs="Times New Roman"/>
          <w:color w:val="000000"/>
          <w:sz w:val="24"/>
          <w:szCs w:val="24"/>
        </w:rPr>
        <w:t xml:space="preserve"> онлайн-диагностики проводится на II этапе Проекта, с целью определения профессиональных склонностей обучающихся и их дальнейшей навигации в рамках Проекта. Используется один из двух диагностических комплексов: </w:t>
      </w:r>
      <w:r w:rsidRPr="00DB7058">
        <w:rPr>
          <w:rFonts w:ascii="Times New Roman" w:eastAsia="Times New Roman" w:hAnsi="Times New Roman" w:cs="Times New Roman"/>
          <w:i/>
          <w:color w:val="000000"/>
          <w:sz w:val="24"/>
          <w:szCs w:val="24"/>
        </w:rPr>
        <w:t xml:space="preserve">«Мой выбор профессии» </w:t>
      </w:r>
      <w:r w:rsidRPr="00DB7058">
        <w:rPr>
          <w:rFonts w:ascii="Times New Roman" w:eastAsia="Times New Roman" w:hAnsi="Times New Roman" w:cs="Times New Roman"/>
          <w:color w:val="000000"/>
          <w:sz w:val="24"/>
          <w:szCs w:val="24"/>
        </w:rPr>
        <w:t>или</w:t>
      </w:r>
      <w:r w:rsidRPr="00DB7058">
        <w:rPr>
          <w:rFonts w:ascii="Times New Roman" w:eastAsia="Times New Roman" w:hAnsi="Times New Roman" w:cs="Times New Roman"/>
          <w:i/>
          <w:color w:val="000000"/>
          <w:sz w:val="24"/>
          <w:szCs w:val="24"/>
        </w:rPr>
        <w:t xml:space="preserve"> «Мои таланты».</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b/>
          <w:i/>
          <w:color w:val="000000"/>
          <w:sz w:val="24"/>
          <w:szCs w:val="24"/>
        </w:rPr>
        <w:t>Второй этап</w:t>
      </w:r>
      <w:r w:rsidRPr="00DB7058">
        <w:rPr>
          <w:rFonts w:ascii="Times New Roman" w:eastAsia="Times New Roman" w:hAnsi="Times New Roman" w:cs="Times New Roman"/>
          <w:color w:val="000000"/>
          <w:sz w:val="24"/>
          <w:szCs w:val="24"/>
        </w:rPr>
        <w:t xml:space="preserve"> онлайн-диагностики проводится на V этапе Проекта, с целью </w:t>
      </w:r>
      <w:r w:rsidRPr="00DB7058">
        <w:rPr>
          <w:rFonts w:ascii="Times New Roman" w:eastAsia="Times New Roman" w:hAnsi="Times New Roman" w:cs="Times New Roman"/>
          <w:color w:val="000000"/>
          <w:sz w:val="24"/>
          <w:szCs w:val="24"/>
          <w:highlight w:val="white"/>
        </w:rPr>
        <w:t>подведения промежуточных итогов (рефлексии) с учетом участия обучающихся в мероприятиях по профессиональному выбору</w:t>
      </w:r>
      <w:r w:rsidRPr="00DB7058">
        <w:rPr>
          <w:rFonts w:ascii="Times New Roman" w:eastAsia="Times New Roman" w:hAnsi="Times New Roman" w:cs="Times New Roman"/>
          <w:color w:val="000000"/>
          <w:sz w:val="24"/>
          <w:szCs w:val="24"/>
        </w:rPr>
        <w:t>. Вариант методики для диагностики предъявляется автоматически, на Платформе.</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bookmarkStart w:id="55" w:name="_1y810tw"/>
      <w:bookmarkEnd w:id="55"/>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bookmarkStart w:id="56" w:name="_4i7ojhp"/>
      <w:bookmarkEnd w:id="56"/>
      <w:r w:rsidRPr="00DB7058">
        <w:rPr>
          <w:rFonts w:ascii="Times New Roman" w:eastAsia="Times New Roman" w:hAnsi="Times New Roman" w:cs="Times New Roman"/>
          <w:color w:val="000000"/>
          <w:sz w:val="24"/>
          <w:szCs w:val="24"/>
        </w:rPr>
        <w:t xml:space="preserve">Профориентационные диагностические материалы предполагают </w:t>
      </w:r>
      <w:r w:rsidRPr="00DB7058">
        <w:rPr>
          <w:rFonts w:ascii="Times New Roman" w:eastAsia="Times New Roman" w:hAnsi="Times New Roman" w:cs="Times New Roman"/>
          <w:b/>
          <w:i/>
          <w:color w:val="000000"/>
          <w:sz w:val="24"/>
          <w:szCs w:val="24"/>
        </w:rPr>
        <w:t>версии</w:t>
      </w:r>
      <w:r w:rsidRPr="00DB7058">
        <w:rPr>
          <w:rFonts w:ascii="Times New Roman" w:eastAsia="Times New Roman" w:hAnsi="Times New Roman" w:cs="Times New Roman"/>
          <w:color w:val="000000"/>
          <w:sz w:val="24"/>
          <w:szCs w:val="24"/>
        </w:rPr>
        <w:t xml:space="preserve"> для трех возрастных групп (6-7, 8-9 и 10-11 классы) и семи нозологических групп инвалидности.</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strike/>
          <w:color w:val="000000"/>
          <w:sz w:val="24"/>
          <w:szCs w:val="24"/>
        </w:rPr>
      </w:pPr>
      <w:r w:rsidRPr="00DB7058">
        <w:rPr>
          <w:rFonts w:ascii="Times New Roman" w:eastAsia="Times New Roman" w:hAnsi="Times New Roman" w:cs="Times New Roman"/>
          <w:color w:val="000000"/>
          <w:sz w:val="24"/>
          <w:szCs w:val="24"/>
        </w:rPr>
        <w:t xml:space="preserve">Результаты тестов агрегируются в единый отчет и выводятся в виде </w:t>
      </w:r>
      <w:r w:rsidRPr="00DB7058">
        <w:rPr>
          <w:rFonts w:ascii="Times New Roman" w:eastAsia="Times New Roman" w:hAnsi="Times New Roman" w:cs="Times New Roman"/>
          <w:b/>
          <w:i/>
          <w:color w:val="000000"/>
          <w:sz w:val="24"/>
          <w:szCs w:val="24"/>
        </w:rPr>
        <w:t>рекомендаций</w:t>
      </w:r>
      <w:r w:rsidRPr="00DB7058">
        <w:rPr>
          <w:rFonts w:ascii="Times New Roman" w:eastAsia="Times New Roman" w:hAnsi="Times New Roman" w:cs="Times New Roman"/>
          <w:color w:val="000000"/>
          <w:sz w:val="24"/>
          <w:szCs w:val="24"/>
        </w:rPr>
        <w:t xml:space="preserve"> двух видов:</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рекомендации для навигации в рамках Проекта «Билет в будущее» (рекомендации по перспективным средам);</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рекомендации по обучению и освоению программ в рамках направлений образования (профильного, дополнительного и профессионального) и по развитию в профессиональных отраслях с учетом списков востребованных профессий Минтруда России и профессий из приоритетных отраслей экономики РФ.</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b/>
          <w:i/>
          <w:color w:val="000000"/>
          <w:sz w:val="24"/>
          <w:szCs w:val="24"/>
        </w:rPr>
        <w:t>Результаты</w:t>
      </w:r>
      <w:r w:rsidRPr="00DB7058">
        <w:rPr>
          <w:rFonts w:ascii="Times New Roman" w:eastAsia="Times New Roman" w:hAnsi="Times New Roman" w:cs="Times New Roman"/>
          <w:color w:val="000000"/>
          <w:sz w:val="24"/>
          <w:szCs w:val="24"/>
        </w:rPr>
        <w:t xml:space="preserve"> диагностики носят </w:t>
      </w:r>
      <w:r w:rsidRPr="00DB7058">
        <w:rPr>
          <w:rFonts w:ascii="Times New Roman" w:eastAsia="Times New Roman" w:hAnsi="Times New Roman" w:cs="Times New Roman"/>
          <w:i/>
          <w:color w:val="000000"/>
          <w:sz w:val="24"/>
          <w:szCs w:val="24"/>
        </w:rPr>
        <w:t>рекомендательный и обучающий характер</w:t>
      </w:r>
      <w:r w:rsidRPr="00DB7058">
        <w:rPr>
          <w:rFonts w:ascii="Times New Roman" w:eastAsia="Times New Roman" w:hAnsi="Times New Roman" w:cs="Times New Roman"/>
          <w:color w:val="000000"/>
          <w:sz w:val="24"/>
          <w:szCs w:val="24"/>
        </w:rPr>
        <w:t>. Решение по построению индивидуальной образовательно-профессиональной траектории принимает сам обучающийся: как самостоятельно, так и при помощи педагога (в рамках итогового урока по постановке образовательных и профессиональных целей).</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В результате профориентационной диагностики в личных кабинетах обучающихся на Платформе автоматизированно формируется </w:t>
      </w:r>
      <w:r w:rsidRPr="00DB7058">
        <w:rPr>
          <w:rFonts w:ascii="Times New Roman" w:eastAsia="Times New Roman" w:hAnsi="Times New Roman" w:cs="Times New Roman"/>
          <w:b/>
          <w:i/>
          <w:color w:val="000000"/>
          <w:sz w:val="24"/>
          <w:szCs w:val="24"/>
        </w:rPr>
        <w:t>отчет</w:t>
      </w:r>
      <w:r w:rsidRPr="00DB7058">
        <w:rPr>
          <w:rFonts w:ascii="Times New Roman" w:eastAsia="Times New Roman" w:hAnsi="Times New Roman" w:cs="Times New Roman"/>
          <w:color w:val="000000"/>
          <w:sz w:val="24"/>
          <w:szCs w:val="24"/>
        </w:rPr>
        <w:t>, содержащий:</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lastRenderedPageBreak/>
        <w:t xml:space="preserve">- </w:t>
      </w:r>
      <w:r w:rsidRPr="00DB7058">
        <w:rPr>
          <w:rFonts w:ascii="Times New Roman" w:eastAsia="Times New Roman" w:hAnsi="Times New Roman" w:cs="Times New Roman"/>
          <w:i/>
          <w:color w:val="000000"/>
          <w:sz w:val="24"/>
          <w:szCs w:val="24"/>
        </w:rPr>
        <w:t>графические профили</w:t>
      </w:r>
      <w:r w:rsidRPr="00DB7058">
        <w:rPr>
          <w:rFonts w:ascii="Times New Roman" w:eastAsia="Times New Roman" w:hAnsi="Times New Roman" w:cs="Times New Roman"/>
          <w:color w:val="000000"/>
          <w:sz w:val="24"/>
          <w:szCs w:val="24"/>
        </w:rPr>
        <w:t>, указывающие значения исследуемых факторов, выраженных в нормализованных стандартных баллах;</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 </w:t>
      </w:r>
      <w:r w:rsidRPr="00DB7058">
        <w:rPr>
          <w:rFonts w:ascii="Times New Roman" w:eastAsia="Times New Roman" w:hAnsi="Times New Roman" w:cs="Times New Roman"/>
          <w:i/>
          <w:color w:val="000000"/>
          <w:sz w:val="24"/>
          <w:szCs w:val="24"/>
        </w:rPr>
        <w:t>текстовые интерпретации</w:t>
      </w:r>
      <w:r w:rsidRPr="00DB7058">
        <w:rPr>
          <w:rFonts w:ascii="Times New Roman" w:eastAsia="Times New Roman" w:hAnsi="Times New Roman" w:cs="Times New Roman"/>
          <w:color w:val="000000"/>
          <w:sz w:val="24"/>
          <w:szCs w:val="24"/>
        </w:rPr>
        <w:t xml:space="preserve"> по каждой шкале графического профиля теста;</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 </w:t>
      </w:r>
      <w:r w:rsidRPr="00DB7058">
        <w:rPr>
          <w:rFonts w:ascii="Times New Roman" w:eastAsia="Times New Roman" w:hAnsi="Times New Roman" w:cs="Times New Roman"/>
          <w:i/>
          <w:color w:val="000000"/>
          <w:sz w:val="24"/>
          <w:szCs w:val="24"/>
        </w:rPr>
        <w:t>рекомендации</w:t>
      </w:r>
      <w:r w:rsidRPr="00DB7058">
        <w:rPr>
          <w:rFonts w:ascii="Times New Roman" w:eastAsia="Times New Roman" w:hAnsi="Times New Roman" w:cs="Times New Roman"/>
          <w:color w:val="000000"/>
          <w:sz w:val="24"/>
          <w:szCs w:val="24"/>
        </w:rPr>
        <w:t xml:space="preserve"> по формированию образовательно-профессиональной траектории.</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Помимо отчета для обучающегося и родителя (законного представителя), также автоматизированно формируются агрегированные отчеты по обучающимся для школы и для региона.</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hAnsi="Times New Roman" w:cs="Times New Roman"/>
          <w:color w:val="000000"/>
          <w:sz w:val="24"/>
          <w:szCs w:val="24"/>
        </w:rPr>
      </w:pP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DB7058" w:rsidRDefault="00164B6A" w:rsidP="00164B6A">
      <w:pPr>
        <w:pStyle w:val="3"/>
        <w:spacing w:line="360" w:lineRule="auto"/>
        <w:rPr>
          <w:rFonts w:ascii="Times New Roman" w:hAnsi="Times New Roman" w:cs="Times New Roman"/>
          <w:color w:val="000000"/>
          <w:sz w:val="24"/>
          <w:szCs w:val="24"/>
        </w:rPr>
      </w:pPr>
      <w:bookmarkStart w:id="57" w:name="_Toc115714117"/>
      <w:r w:rsidRPr="00DB7058">
        <w:rPr>
          <w:rFonts w:ascii="Times New Roman" w:hAnsi="Times New Roman" w:cs="Times New Roman"/>
          <w:color w:val="000000"/>
          <w:sz w:val="24"/>
          <w:szCs w:val="24"/>
        </w:rPr>
        <w:t>Описание онлайн-диагностик</w:t>
      </w:r>
      <w:bookmarkEnd w:id="57"/>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center"/>
        <w:rPr>
          <w:rFonts w:ascii="Times New Roman" w:eastAsia="Times New Roman" w:hAnsi="Times New Roman" w:cs="Times New Roman"/>
          <w:b/>
          <w:color w:val="000000"/>
          <w:sz w:val="24"/>
          <w:szCs w:val="24"/>
        </w:rPr>
      </w:pPr>
      <w:r w:rsidRPr="00DB7058">
        <w:rPr>
          <w:rFonts w:ascii="Times New Roman" w:eastAsia="Times New Roman" w:hAnsi="Times New Roman" w:cs="Times New Roman"/>
          <w:b/>
          <w:color w:val="000000"/>
          <w:sz w:val="24"/>
          <w:szCs w:val="24"/>
        </w:rPr>
        <w:t>Вариант диагностики №1:</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center"/>
        <w:rPr>
          <w:rFonts w:ascii="Times New Roman" w:eastAsia="Times New Roman" w:hAnsi="Times New Roman" w:cs="Times New Roman"/>
          <w:b/>
          <w:color w:val="000000"/>
          <w:sz w:val="24"/>
          <w:szCs w:val="24"/>
        </w:rPr>
      </w:pPr>
      <w:r w:rsidRPr="00DB7058">
        <w:rPr>
          <w:rFonts w:ascii="Times New Roman" w:eastAsia="Times New Roman" w:hAnsi="Times New Roman" w:cs="Times New Roman"/>
          <w:b/>
          <w:color w:val="000000"/>
          <w:sz w:val="24"/>
          <w:szCs w:val="24"/>
        </w:rPr>
        <w:t>диагностический комплекс «Мой выбор профессии»</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Данный комплекс включает две методики для онлайн-диагностики:</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 </w:t>
      </w:r>
      <w:r w:rsidRPr="00DB7058">
        <w:rPr>
          <w:rFonts w:ascii="Times New Roman" w:eastAsia="Times New Roman" w:hAnsi="Times New Roman" w:cs="Times New Roman"/>
          <w:i/>
          <w:color w:val="000000"/>
          <w:sz w:val="24"/>
          <w:szCs w:val="24"/>
        </w:rPr>
        <w:t>«Моя готовность»</w:t>
      </w:r>
      <w:r w:rsidRPr="00DB7058">
        <w:rPr>
          <w:rFonts w:ascii="Times New Roman" w:eastAsia="Times New Roman" w:hAnsi="Times New Roman" w:cs="Times New Roman"/>
          <w:color w:val="000000"/>
          <w:sz w:val="24"/>
          <w:szCs w:val="24"/>
        </w:rPr>
        <w:t xml:space="preserve"> для 6-7, 8-9 и 10-11 классов (все версии предполагают диагностику </w:t>
      </w:r>
      <w:r w:rsidRPr="00DB7058">
        <w:rPr>
          <w:rFonts w:ascii="Times New Roman" w:eastAsia="Times New Roman" w:hAnsi="Times New Roman" w:cs="Times New Roman"/>
          <w:color w:val="000000"/>
          <w:sz w:val="24"/>
          <w:szCs w:val="24"/>
          <w:u w:val="single"/>
        </w:rPr>
        <w:t>готовности к профессиональному самоопределению,</w:t>
      </w:r>
      <w:r w:rsidRPr="00DB7058">
        <w:rPr>
          <w:rFonts w:ascii="Times New Roman" w:eastAsia="Times New Roman" w:hAnsi="Times New Roman" w:cs="Times New Roman"/>
          <w:color w:val="000000"/>
          <w:sz w:val="24"/>
          <w:szCs w:val="24"/>
        </w:rPr>
        <w:t xml:space="preserve"> при этом версии для 8-11 классов также включают диагностику </w:t>
      </w:r>
      <w:r w:rsidRPr="00DB7058">
        <w:rPr>
          <w:rFonts w:ascii="Times New Roman" w:eastAsia="Times New Roman" w:hAnsi="Times New Roman" w:cs="Times New Roman"/>
          <w:color w:val="000000"/>
          <w:sz w:val="24"/>
          <w:szCs w:val="24"/>
          <w:u w:val="single"/>
        </w:rPr>
        <w:t>ценностных ориентиров</w:t>
      </w:r>
      <w:r w:rsidRPr="00DB7058">
        <w:rPr>
          <w:rFonts w:ascii="Times New Roman" w:eastAsia="Times New Roman" w:hAnsi="Times New Roman" w:cs="Times New Roman"/>
          <w:color w:val="000000"/>
          <w:sz w:val="24"/>
          <w:szCs w:val="24"/>
        </w:rPr>
        <w:t xml:space="preserve"> в сфере самоопределения);</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 </w:t>
      </w:r>
      <w:r w:rsidRPr="00DB7058">
        <w:rPr>
          <w:rFonts w:ascii="Times New Roman" w:eastAsia="Times New Roman" w:hAnsi="Times New Roman" w:cs="Times New Roman"/>
          <w:i/>
          <w:color w:val="000000"/>
          <w:sz w:val="24"/>
          <w:szCs w:val="24"/>
        </w:rPr>
        <w:t>«Мой выбор»</w:t>
      </w:r>
      <w:r w:rsidRPr="00DB7058">
        <w:rPr>
          <w:rFonts w:ascii="Times New Roman" w:eastAsia="Times New Roman" w:hAnsi="Times New Roman" w:cs="Times New Roman"/>
          <w:color w:val="000000"/>
          <w:sz w:val="24"/>
          <w:szCs w:val="24"/>
        </w:rPr>
        <w:t xml:space="preserve"> для 6-7, 8-9 и 10-11 классов (для определения </w:t>
      </w:r>
      <w:r w:rsidRPr="00DB7058">
        <w:rPr>
          <w:rFonts w:ascii="Times New Roman" w:eastAsia="Times New Roman" w:hAnsi="Times New Roman" w:cs="Times New Roman"/>
          <w:color w:val="000000"/>
          <w:sz w:val="24"/>
          <w:szCs w:val="24"/>
          <w:u w:val="single"/>
        </w:rPr>
        <w:t>профессиональных склонностей и направленности</w:t>
      </w:r>
      <w:r w:rsidRPr="00DB7058">
        <w:rPr>
          <w:rFonts w:ascii="Times New Roman" w:eastAsia="Times New Roman" w:hAnsi="Times New Roman" w:cs="Times New Roman"/>
          <w:color w:val="000000"/>
          <w:sz w:val="24"/>
          <w:szCs w:val="24"/>
        </w:rPr>
        <w:t xml:space="preserve"> обучающихся).</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709"/>
        <w:jc w:val="center"/>
        <w:rPr>
          <w:rFonts w:ascii="Times New Roman" w:eastAsia="Times New Roman" w:hAnsi="Times New Roman" w:cs="Times New Roman"/>
          <w:b/>
          <w:i/>
          <w:color w:val="000000"/>
          <w:sz w:val="24"/>
          <w:szCs w:val="24"/>
        </w:rPr>
      </w:pPr>
      <w:r w:rsidRPr="00DB7058">
        <w:rPr>
          <w:rFonts w:ascii="Times New Roman" w:eastAsia="Times New Roman" w:hAnsi="Times New Roman" w:cs="Times New Roman"/>
          <w:b/>
          <w:i/>
          <w:color w:val="000000"/>
          <w:sz w:val="24"/>
          <w:szCs w:val="24"/>
        </w:rPr>
        <w:t>Тест «Моя готовность»</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1. </w:t>
      </w:r>
      <w:r w:rsidRPr="00DB7058">
        <w:rPr>
          <w:rFonts w:ascii="Times New Roman" w:eastAsia="Times New Roman" w:hAnsi="Times New Roman" w:cs="Times New Roman"/>
          <w:color w:val="000000"/>
          <w:sz w:val="24"/>
          <w:szCs w:val="24"/>
          <w:u w:val="single"/>
        </w:rPr>
        <w:t>Версии для 8-9 и 10-11 классов</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Тест диагностирует не менее 6 факторов, включает не менее 60 вопросов, время прохождения – около 20 минут. </w:t>
      </w:r>
      <w:r w:rsidRPr="00DB7058">
        <w:rPr>
          <w:rFonts w:ascii="Times New Roman" w:eastAsia="Times New Roman" w:hAnsi="Times New Roman" w:cs="Times New Roman"/>
          <w:i/>
          <w:color w:val="000000"/>
          <w:sz w:val="24"/>
          <w:szCs w:val="24"/>
        </w:rPr>
        <w:t>Цели</w:t>
      </w:r>
      <w:r w:rsidRPr="00DB7058">
        <w:rPr>
          <w:rFonts w:ascii="Times New Roman" w:eastAsia="Times New Roman" w:hAnsi="Times New Roman" w:cs="Times New Roman"/>
          <w:color w:val="000000"/>
          <w:sz w:val="24"/>
          <w:szCs w:val="24"/>
        </w:rPr>
        <w:t xml:space="preserve"> теста: активизирующая и диагностическая.</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Результаты версий методики для 8-9 и 10-11 классов представлены в виде шкального профиля (см. </w:t>
      </w:r>
      <w:r w:rsidRPr="00DB7058">
        <w:rPr>
          <w:rFonts w:ascii="Times New Roman" w:eastAsia="Times New Roman" w:hAnsi="Times New Roman" w:cs="Times New Roman"/>
          <w:i/>
          <w:color w:val="000000"/>
          <w:sz w:val="24"/>
          <w:szCs w:val="24"/>
        </w:rPr>
        <w:t>Рис. 1</w:t>
      </w:r>
      <w:r w:rsidRPr="00DB7058">
        <w:rPr>
          <w:rFonts w:ascii="Times New Roman" w:eastAsia="Times New Roman" w:hAnsi="Times New Roman" w:cs="Times New Roman"/>
          <w:color w:val="000000"/>
          <w:sz w:val="24"/>
          <w:szCs w:val="24"/>
        </w:rPr>
        <w:t xml:space="preserve"> и </w:t>
      </w:r>
      <w:r w:rsidRPr="00DB7058">
        <w:rPr>
          <w:rFonts w:ascii="Times New Roman" w:eastAsia="Times New Roman" w:hAnsi="Times New Roman" w:cs="Times New Roman"/>
          <w:i/>
          <w:color w:val="000000"/>
          <w:sz w:val="24"/>
          <w:szCs w:val="24"/>
        </w:rPr>
        <w:t>2</w:t>
      </w:r>
      <w:r w:rsidRPr="00DB7058">
        <w:rPr>
          <w:rFonts w:ascii="Times New Roman" w:eastAsia="Times New Roman" w:hAnsi="Times New Roman" w:cs="Times New Roman"/>
          <w:color w:val="000000"/>
          <w:sz w:val="24"/>
          <w:szCs w:val="24"/>
        </w:rPr>
        <w:t>).</w:t>
      </w:r>
    </w:p>
    <w:p w:rsidR="00164B6A" w:rsidRPr="00DB7058" w:rsidRDefault="00164B6A" w:rsidP="00164B6A">
      <w:pPr>
        <w:spacing w:line="360" w:lineRule="auto"/>
        <w:jc w:val="both"/>
        <w:rPr>
          <w:rFonts w:ascii="Times New Roman" w:eastAsia="Times New Roman" w:hAnsi="Times New Roman" w:cs="Times New Roman"/>
          <w:color w:val="000000"/>
          <w:sz w:val="24"/>
          <w:szCs w:val="24"/>
        </w:rPr>
      </w:pPr>
    </w:p>
    <w:tbl>
      <w:tblPr>
        <w:tblW w:w="9576"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00"/>
      </w:tblPr>
      <w:tblGrid>
        <w:gridCol w:w="9576"/>
      </w:tblGrid>
      <w:tr w:rsidR="00164B6A" w:rsidRPr="00DB7058" w:rsidTr="00746C30">
        <w:tc>
          <w:tcPr>
            <w:tcW w:w="9576" w:type="dxa"/>
            <w:shd w:val="clear" w:color="auto" w:fill="auto"/>
          </w:tcPr>
          <w:p w:rsidR="00164B6A" w:rsidRPr="00DB7058" w:rsidRDefault="00164B6A" w:rsidP="00746C3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939790" cy="2901950"/>
                  <wp:effectExtent l="19050" t="0" r="3810" b="0"/>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53"/>
                          <a:srcRect/>
                          <a:stretch>
                            <a:fillRect/>
                          </a:stretch>
                        </pic:blipFill>
                        <pic:spPr bwMode="auto">
                          <a:xfrm>
                            <a:off x="0" y="0"/>
                            <a:ext cx="5939790" cy="2901950"/>
                          </a:xfrm>
                          <a:prstGeom prst="rect">
                            <a:avLst/>
                          </a:prstGeom>
                          <a:noFill/>
                          <a:ln w="9525">
                            <a:noFill/>
                            <a:miter lim="800000"/>
                            <a:headEnd/>
                            <a:tailEnd/>
                          </a:ln>
                        </pic:spPr>
                      </pic:pic>
                    </a:graphicData>
                  </a:graphic>
                </wp:inline>
              </w:drawing>
            </w:r>
          </w:p>
        </w:tc>
      </w:tr>
      <w:tr w:rsidR="00164B6A" w:rsidRPr="00DB7058" w:rsidTr="00746C30">
        <w:tc>
          <w:tcPr>
            <w:tcW w:w="9576" w:type="dxa"/>
            <w:shd w:val="clear" w:color="auto" w:fill="auto"/>
          </w:tcPr>
          <w:p w:rsidR="00164B6A" w:rsidRPr="00DB7058" w:rsidRDefault="00164B6A" w:rsidP="00746C30">
            <w:pPr>
              <w:spacing w:line="360" w:lineRule="auto"/>
              <w:jc w:val="center"/>
              <w:rPr>
                <w:rFonts w:ascii="Times New Roman" w:eastAsia="Times New Roman" w:hAnsi="Times New Roman" w:cs="Times New Roman"/>
                <w:color w:val="000000"/>
                <w:sz w:val="24"/>
                <w:szCs w:val="24"/>
              </w:rPr>
            </w:pPr>
            <w:r w:rsidRPr="00DB7058">
              <w:rPr>
                <w:rFonts w:ascii="Times New Roman" w:eastAsia="Times New Roman" w:hAnsi="Times New Roman" w:cs="Times New Roman"/>
                <w:i/>
                <w:color w:val="000000"/>
                <w:sz w:val="24"/>
                <w:szCs w:val="24"/>
              </w:rPr>
              <w:t xml:space="preserve">Рис. 1. </w:t>
            </w:r>
            <w:r w:rsidRPr="00DB7058">
              <w:rPr>
                <w:rFonts w:ascii="Times New Roman" w:eastAsia="Times New Roman" w:hAnsi="Times New Roman" w:cs="Times New Roman"/>
                <w:color w:val="000000"/>
                <w:sz w:val="24"/>
                <w:szCs w:val="24"/>
              </w:rPr>
              <w:t>Результаты выполнения методики «Моя готовность» (версия для обучающихся 8-9 классов)</w:t>
            </w:r>
          </w:p>
        </w:tc>
      </w:tr>
    </w:tbl>
    <w:p w:rsidR="00164B6A" w:rsidRPr="00DB7058" w:rsidRDefault="00164B6A" w:rsidP="00164B6A">
      <w:pPr>
        <w:spacing w:line="360" w:lineRule="auto"/>
        <w:jc w:val="both"/>
        <w:rPr>
          <w:rFonts w:ascii="Times New Roman" w:eastAsia="Times New Roman" w:hAnsi="Times New Roman" w:cs="Times New Roman"/>
          <w:color w:val="000000"/>
          <w:sz w:val="24"/>
          <w:szCs w:val="24"/>
        </w:rPr>
      </w:pPr>
    </w:p>
    <w:tbl>
      <w:tblPr>
        <w:tblW w:w="9354"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00"/>
      </w:tblPr>
      <w:tblGrid>
        <w:gridCol w:w="9354"/>
      </w:tblGrid>
      <w:tr w:rsidR="00164B6A" w:rsidRPr="00DB7058" w:rsidTr="00746C30">
        <w:tc>
          <w:tcPr>
            <w:tcW w:w="9354" w:type="dxa"/>
            <w:shd w:val="clear" w:color="auto" w:fill="auto"/>
          </w:tcPr>
          <w:p w:rsidR="00164B6A" w:rsidRPr="00DB7058" w:rsidRDefault="00164B6A" w:rsidP="00746C3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804535" cy="2361565"/>
                  <wp:effectExtent l="19050" t="0" r="5715" b="0"/>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4"/>
                          <a:srcRect/>
                          <a:stretch>
                            <a:fillRect/>
                          </a:stretch>
                        </pic:blipFill>
                        <pic:spPr bwMode="auto">
                          <a:xfrm>
                            <a:off x="0" y="0"/>
                            <a:ext cx="5804535" cy="2361565"/>
                          </a:xfrm>
                          <a:prstGeom prst="rect">
                            <a:avLst/>
                          </a:prstGeom>
                          <a:noFill/>
                          <a:ln w="9525">
                            <a:noFill/>
                            <a:miter lim="800000"/>
                            <a:headEnd/>
                            <a:tailEnd/>
                          </a:ln>
                        </pic:spPr>
                      </pic:pic>
                    </a:graphicData>
                  </a:graphic>
                </wp:inline>
              </w:drawing>
            </w:r>
          </w:p>
        </w:tc>
      </w:tr>
    </w:tbl>
    <w:p w:rsidR="00164B6A" w:rsidRPr="00DB7058" w:rsidRDefault="00164B6A" w:rsidP="00164B6A">
      <w:pPr>
        <w:spacing w:line="360" w:lineRule="auto"/>
        <w:ind w:firstLine="709"/>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jc w:val="center"/>
        <w:rPr>
          <w:rFonts w:ascii="Times New Roman" w:eastAsia="Times New Roman" w:hAnsi="Times New Roman" w:cs="Times New Roman"/>
          <w:color w:val="000000"/>
          <w:sz w:val="24"/>
          <w:szCs w:val="24"/>
        </w:rPr>
      </w:pPr>
      <w:r w:rsidRPr="00DB7058">
        <w:rPr>
          <w:rFonts w:ascii="Times New Roman" w:eastAsia="Times New Roman" w:hAnsi="Times New Roman" w:cs="Times New Roman"/>
          <w:i/>
          <w:color w:val="000000"/>
          <w:sz w:val="24"/>
          <w:szCs w:val="24"/>
        </w:rPr>
        <w:t xml:space="preserve">Рис. 2. </w:t>
      </w:r>
      <w:r w:rsidRPr="00DB7058">
        <w:rPr>
          <w:rFonts w:ascii="Times New Roman" w:eastAsia="Times New Roman" w:hAnsi="Times New Roman" w:cs="Times New Roman"/>
          <w:color w:val="000000"/>
          <w:sz w:val="24"/>
          <w:szCs w:val="24"/>
        </w:rPr>
        <w:t>Результаты выполнения методики «Моя готовность» (версия для обучающихся 10-11 классов)</w:t>
      </w:r>
    </w:p>
    <w:p w:rsidR="00164B6A" w:rsidRPr="00DB7058" w:rsidRDefault="00164B6A" w:rsidP="00164B6A">
      <w:pPr>
        <w:spacing w:line="360" w:lineRule="auto"/>
        <w:ind w:firstLine="709"/>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2. </w:t>
      </w:r>
      <w:r w:rsidRPr="00DB7058">
        <w:rPr>
          <w:rFonts w:ascii="Times New Roman" w:eastAsia="Times New Roman" w:hAnsi="Times New Roman" w:cs="Times New Roman"/>
          <w:color w:val="000000"/>
          <w:sz w:val="24"/>
          <w:szCs w:val="24"/>
          <w:u w:val="single"/>
        </w:rPr>
        <w:t>Версия для 6-7 классов</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Данная версия включает только диагностику готовности к профессиональному самоопределению и не включает диагностику ценностных ориентиров.</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lastRenderedPageBreak/>
        <w:t>Тест диагностирует не менее 4 факторов:</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 </w:t>
      </w:r>
      <w:r w:rsidRPr="00DB7058">
        <w:rPr>
          <w:rFonts w:ascii="Times New Roman" w:eastAsia="Times New Roman" w:hAnsi="Times New Roman" w:cs="Times New Roman"/>
          <w:i/>
          <w:color w:val="000000"/>
          <w:sz w:val="24"/>
          <w:szCs w:val="24"/>
        </w:rPr>
        <w:t>внутренняя готовность</w:t>
      </w:r>
      <w:r w:rsidRPr="00DB7058">
        <w:rPr>
          <w:rFonts w:ascii="Times New Roman" w:eastAsia="Times New Roman" w:hAnsi="Times New Roman" w:cs="Times New Roman"/>
          <w:color w:val="000000"/>
          <w:sz w:val="24"/>
          <w:szCs w:val="24"/>
        </w:rPr>
        <w:t xml:space="preserve"> (знание своих индивидуальных особенностей, возможностей и ограничений, наличие конкретных профессиональных планов, эмоциональное отношение к самому процессу выбора и т. п.);</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 </w:t>
      </w:r>
      <w:r w:rsidRPr="00DB7058">
        <w:rPr>
          <w:rFonts w:ascii="Times New Roman" w:eastAsia="Times New Roman" w:hAnsi="Times New Roman" w:cs="Times New Roman"/>
          <w:i/>
          <w:color w:val="000000"/>
          <w:sz w:val="24"/>
          <w:szCs w:val="24"/>
        </w:rPr>
        <w:t>осведомленность</w:t>
      </w:r>
      <w:r w:rsidRPr="00DB7058">
        <w:rPr>
          <w:rFonts w:ascii="Times New Roman" w:eastAsia="Times New Roman" w:hAnsi="Times New Roman" w:cs="Times New Roman"/>
          <w:color w:val="000000"/>
          <w:sz w:val="24"/>
          <w:szCs w:val="24"/>
        </w:rPr>
        <w:t xml:space="preserve"> (знание о мире профессий);</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 </w:t>
      </w:r>
      <w:r w:rsidRPr="00DB7058">
        <w:rPr>
          <w:rFonts w:ascii="Times New Roman" w:eastAsia="Times New Roman" w:hAnsi="Times New Roman" w:cs="Times New Roman"/>
          <w:i/>
          <w:color w:val="000000"/>
          <w:sz w:val="24"/>
          <w:szCs w:val="24"/>
        </w:rPr>
        <w:t>факторы принятия решения</w:t>
      </w:r>
      <w:r w:rsidRPr="00DB7058">
        <w:rPr>
          <w:rFonts w:ascii="Times New Roman" w:eastAsia="Times New Roman" w:hAnsi="Times New Roman" w:cs="Times New Roman"/>
          <w:color w:val="000000"/>
          <w:sz w:val="24"/>
          <w:szCs w:val="24"/>
        </w:rPr>
        <w:t xml:space="preserve"> (конкретные шаги, предпринятые для выбора профессии);</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-уровень </w:t>
      </w:r>
      <w:r w:rsidRPr="00DB7058">
        <w:rPr>
          <w:rFonts w:ascii="Times New Roman" w:eastAsia="Times New Roman" w:hAnsi="Times New Roman" w:cs="Times New Roman"/>
          <w:i/>
          <w:color w:val="000000"/>
          <w:sz w:val="24"/>
          <w:szCs w:val="24"/>
        </w:rPr>
        <w:t>организованности</w:t>
      </w:r>
      <w:r w:rsidRPr="00DB7058">
        <w:rPr>
          <w:rFonts w:ascii="Times New Roman" w:eastAsia="Times New Roman" w:hAnsi="Times New Roman" w:cs="Times New Roman"/>
          <w:color w:val="000000"/>
          <w:sz w:val="24"/>
          <w:szCs w:val="24"/>
        </w:rPr>
        <w:t>, уровень самостоятельности при совершении профессионального выбора.</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Тест включает не менее 40 вопросов, время прохождения – около 20 минут.</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Результаты версии методики для 6-7 классов представлены в виде шкального профиля (см. </w:t>
      </w:r>
      <w:r w:rsidRPr="00DB7058">
        <w:rPr>
          <w:rFonts w:ascii="Times New Roman" w:eastAsia="Times New Roman" w:hAnsi="Times New Roman" w:cs="Times New Roman"/>
          <w:i/>
          <w:color w:val="000000"/>
          <w:sz w:val="24"/>
          <w:szCs w:val="24"/>
        </w:rPr>
        <w:t>Рис. 3</w:t>
      </w:r>
      <w:r w:rsidRPr="00DB7058">
        <w:rPr>
          <w:rFonts w:ascii="Times New Roman" w:eastAsia="Times New Roman" w:hAnsi="Times New Roman" w:cs="Times New Roman"/>
          <w:color w:val="000000"/>
          <w:sz w:val="24"/>
          <w:szCs w:val="24"/>
        </w:rPr>
        <w:t>):</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ind w:firstLine="709"/>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ind w:firstLine="709"/>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ind w:firstLine="709"/>
        <w:jc w:val="both"/>
        <w:rPr>
          <w:rFonts w:ascii="Times New Roman" w:eastAsia="Times New Roman" w:hAnsi="Times New Roman" w:cs="Times New Roman"/>
          <w:color w:val="000000"/>
          <w:sz w:val="24"/>
          <w:szCs w:val="24"/>
        </w:rPr>
      </w:pPr>
      <w:r>
        <w:rPr>
          <w:noProof/>
        </w:rPr>
        <w:drawing>
          <wp:anchor distT="0" distB="0" distL="114300" distR="114300" simplePos="0" relativeHeight="251660288" behindDoc="0" locked="0" layoutInCell="1" allowOverlap="1">
            <wp:simplePos x="0" y="0"/>
            <wp:positionH relativeFrom="column">
              <wp:posOffset>384175</wp:posOffset>
            </wp:positionH>
            <wp:positionV relativeFrom="paragraph">
              <wp:posOffset>-56515</wp:posOffset>
            </wp:positionV>
            <wp:extent cx="5417820" cy="2348230"/>
            <wp:effectExtent l="19050" t="0" r="0" b="0"/>
            <wp:wrapSquare wrapText="bothSides"/>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5"/>
                    <a:srcRect/>
                    <a:stretch>
                      <a:fillRect/>
                    </a:stretch>
                  </pic:blipFill>
                  <pic:spPr bwMode="auto">
                    <a:xfrm>
                      <a:off x="0" y="0"/>
                      <a:ext cx="5417820" cy="2348230"/>
                    </a:xfrm>
                    <a:prstGeom prst="rect">
                      <a:avLst/>
                    </a:prstGeom>
                    <a:noFill/>
                    <a:ln w="9525">
                      <a:noFill/>
                      <a:miter lim="800000"/>
                      <a:headEnd/>
                      <a:tailEnd/>
                    </a:ln>
                  </pic:spPr>
                </pic:pic>
              </a:graphicData>
            </a:graphic>
          </wp:anchor>
        </w:drawing>
      </w:r>
    </w:p>
    <w:p w:rsidR="00164B6A" w:rsidRPr="00DB7058" w:rsidRDefault="00164B6A" w:rsidP="00164B6A">
      <w:pPr>
        <w:spacing w:line="360" w:lineRule="auto"/>
        <w:ind w:firstLine="709"/>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ind w:firstLine="709"/>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ind w:firstLine="709"/>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ind w:firstLine="709"/>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ind w:firstLine="709"/>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ind w:firstLine="709"/>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ind w:firstLine="709"/>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ind w:firstLine="709"/>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jc w:val="center"/>
        <w:rPr>
          <w:rFonts w:ascii="Times New Roman" w:eastAsia="Times New Roman" w:hAnsi="Times New Roman" w:cs="Times New Roman"/>
          <w:color w:val="000000"/>
          <w:sz w:val="24"/>
          <w:szCs w:val="24"/>
        </w:rPr>
      </w:pPr>
      <w:r w:rsidRPr="00DB7058">
        <w:rPr>
          <w:rFonts w:ascii="Times New Roman" w:eastAsia="Times New Roman" w:hAnsi="Times New Roman" w:cs="Times New Roman"/>
          <w:i/>
          <w:color w:val="000000"/>
          <w:sz w:val="24"/>
          <w:szCs w:val="24"/>
        </w:rPr>
        <w:t>Рис. 3</w:t>
      </w:r>
      <w:r w:rsidRPr="00DB7058">
        <w:rPr>
          <w:rFonts w:ascii="Times New Roman" w:eastAsia="Times New Roman" w:hAnsi="Times New Roman" w:cs="Times New Roman"/>
          <w:color w:val="000000"/>
          <w:sz w:val="24"/>
          <w:szCs w:val="24"/>
        </w:rPr>
        <w:t>. Результаты выполнения методики «Моя готовность» (версия для обучающихся 6-7 классов)</w:t>
      </w:r>
    </w:p>
    <w:p w:rsidR="00164B6A" w:rsidRPr="00DB7058" w:rsidRDefault="00164B6A" w:rsidP="00164B6A">
      <w:pPr>
        <w:spacing w:line="360" w:lineRule="auto"/>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ind w:firstLine="709"/>
        <w:jc w:val="center"/>
        <w:rPr>
          <w:rFonts w:ascii="Times New Roman" w:eastAsia="Times New Roman" w:hAnsi="Times New Roman" w:cs="Times New Roman"/>
          <w:color w:val="000000"/>
          <w:sz w:val="24"/>
          <w:szCs w:val="24"/>
        </w:rPr>
      </w:pPr>
    </w:p>
    <w:p w:rsidR="00164B6A" w:rsidRPr="00DB7058" w:rsidRDefault="00164B6A" w:rsidP="00164B6A">
      <w:pPr>
        <w:spacing w:after="120" w:line="360" w:lineRule="auto"/>
        <w:ind w:firstLine="709"/>
        <w:jc w:val="center"/>
        <w:rPr>
          <w:rFonts w:ascii="Times New Roman" w:eastAsia="Times New Roman" w:hAnsi="Times New Roman" w:cs="Times New Roman"/>
          <w:b/>
          <w:i/>
          <w:color w:val="000000"/>
          <w:sz w:val="24"/>
          <w:szCs w:val="24"/>
        </w:rPr>
      </w:pPr>
      <w:r w:rsidRPr="00DB7058">
        <w:rPr>
          <w:rFonts w:ascii="Times New Roman" w:eastAsia="Times New Roman" w:hAnsi="Times New Roman" w:cs="Times New Roman"/>
          <w:b/>
          <w:i/>
          <w:color w:val="000000"/>
          <w:sz w:val="24"/>
          <w:szCs w:val="24"/>
        </w:rPr>
        <w:t>Тест «Мой выбор»</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u w:val="single"/>
        </w:rPr>
        <w:t>Версия для 6-7 классов</w:t>
      </w:r>
      <w:r w:rsidRPr="00DB7058">
        <w:rPr>
          <w:rFonts w:ascii="Times New Roman" w:eastAsia="Times New Roman" w:hAnsi="Times New Roman" w:cs="Times New Roman"/>
          <w:color w:val="000000"/>
          <w:sz w:val="24"/>
          <w:szCs w:val="24"/>
        </w:rPr>
        <w:t xml:space="preserve"> диагностирует не менее 10 факторов, включает не менее 75 вопросов, время прохождения – около 30 минут.</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u w:val="single"/>
        </w:rPr>
        <w:t>Версия для 8-9 и 10-11 классов</w:t>
      </w:r>
      <w:r w:rsidRPr="00DB7058">
        <w:rPr>
          <w:rFonts w:ascii="Times New Roman" w:eastAsia="Times New Roman" w:hAnsi="Times New Roman" w:cs="Times New Roman"/>
          <w:color w:val="000000"/>
          <w:sz w:val="24"/>
          <w:szCs w:val="24"/>
        </w:rPr>
        <w:t xml:space="preserve"> диагностирует не менее 11 факторов, включает не менее 85 вопросов, время прохождения – около 30 минут.</w:t>
      </w:r>
    </w:p>
    <w:p w:rsidR="00164B6A" w:rsidRPr="00DB7058" w:rsidRDefault="00164B6A" w:rsidP="00164B6A">
      <w:pPr>
        <w:spacing w:line="360" w:lineRule="auto"/>
        <w:ind w:firstLine="709"/>
        <w:jc w:val="both"/>
        <w:rPr>
          <w:rFonts w:ascii="Times New Roman" w:eastAsia="Times New Roman" w:hAnsi="Times New Roman" w:cs="Times New Roman"/>
          <w:color w:val="000000"/>
          <w:sz w:val="24"/>
          <w:szCs w:val="24"/>
        </w:rPr>
      </w:pPr>
      <w:r>
        <w:rPr>
          <w:noProof/>
        </w:rPr>
        <w:drawing>
          <wp:anchor distT="0" distB="0" distL="114300" distR="114300" simplePos="0" relativeHeight="251661312" behindDoc="0" locked="0" layoutInCell="1" allowOverlap="1">
            <wp:simplePos x="0" y="0"/>
            <wp:positionH relativeFrom="column">
              <wp:posOffset>236220</wp:posOffset>
            </wp:positionH>
            <wp:positionV relativeFrom="paragraph">
              <wp:posOffset>363855</wp:posOffset>
            </wp:positionV>
            <wp:extent cx="5692140" cy="2725420"/>
            <wp:effectExtent l="19050" t="0" r="3810" b="0"/>
            <wp:wrapTopAndBottom/>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6"/>
                    <a:srcRect/>
                    <a:stretch>
                      <a:fillRect/>
                    </a:stretch>
                  </pic:blipFill>
                  <pic:spPr bwMode="auto">
                    <a:xfrm>
                      <a:off x="0" y="0"/>
                      <a:ext cx="5692140" cy="2725420"/>
                    </a:xfrm>
                    <a:prstGeom prst="rect">
                      <a:avLst/>
                    </a:prstGeom>
                    <a:noFill/>
                    <a:ln w="9525">
                      <a:noFill/>
                      <a:miter lim="800000"/>
                      <a:headEnd/>
                      <a:tailEnd/>
                    </a:ln>
                  </pic:spPr>
                </pic:pic>
              </a:graphicData>
            </a:graphic>
          </wp:anchor>
        </w:drawing>
      </w:r>
      <w:r w:rsidRPr="00DB7058">
        <w:rPr>
          <w:rFonts w:ascii="Times New Roman" w:eastAsia="Times New Roman" w:hAnsi="Times New Roman" w:cs="Times New Roman"/>
          <w:color w:val="000000"/>
          <w:sz w:val="24"/>
          <w:szCs w:val="24"/>
        </w:rPr>
        <w:t xml:space="preserve">Примеры представления результатов методики для разных классов см. на </w:t>
      </w:r>
      <w:r w:rsidRPr="00DB7058">
        <w:rPr>
          <w:rFonts w:ascii="Times New Roman" w:eastAsia="Times New Roman" w:hAnsi="Times New Roman" w:cs="Times New Roman"/>
          <w:i/>
          <w:color w:val="000000"/>
          <w:sz w:val="24"/>
          <w:szCs w:val="24"/>
        </w:rPr>
        <w:t>Рис. 4-8</w:t>
      </w:r>
      <w:r w:rsidRPr="00DB7058">
        <w:rPr>
          <w:rFonts w:ascii="Times New Roman" w:eastAsia="Times New Roman" w:hAnsi="Times New Roman" w:cs="Times New Roman"/>
          <w:color w:val="000000"/>
          <w:sz w:val="24"/>
          <w:szCs w:val="24"/>
        </w:rPr>
        <w:t>:</w:t>
      </w:r>
    </w:p>
    <w:p w:rsidR="00164B6A" w:rsidRPr="00DB7058" w:rsidRDefault="00164B6A" w:rsidP="00164B6A">
      <w:pPr>
        <w:spacing w:line="360" w:lineRule="auto"/>
        <w:ind w:firstLine="709"/>
        <w:rPr>
          <w:rFonts w:ascii="Times New Roman" w:eastAsia="Times New Roman" w:hAnsi="Times New Roman" w:cs="Times New Roman"/>
          <w:color w:val="000000"/>
          <w:sz w:val="24"/>
          <w:szCs w:val="24"/>
        </w:rPr>
      </w:pPr>
    </w:p>
    <w:p w:rsidR="00164B6A" w:rsidRPr="00DB7058" w:rsidRDefault="00164B6A" w:rsidP="00164B6A">
      <w:pPr>
        <w:spacing w:line="360" w:lineRule="auto"/>
        <w:jc w:val="center"/>
        <w:rPr>
          <w:rFonts w:ascii="Times New Roman" w:eastAsia="Times New Roman" w:hAnsi="Times New Roman" w:cs="Times New Roman"/>
          <w:color w:val="000000"/>
          <w:sz w:val="24"/>
          <w:szCs w:val="24"/>
        </w:rPr>
      </w:pPr>
      <w:r w:rsidRPr="00DB7058">
        <w:rPr>
          <w:rFonts w:ascii="Times New Roman" w:eastAsia="Times New Roman" w:hAnsi="Times New Roman" w:cs="Times New Roman"/>
          <w:i/>
          <w:color w:val="000000"/>
          <w:sz w:val="24"/>
          <w:szCs w:val="24"/>
        </w:rPr>
        <w:t>Рис. 4</w:t>
      </w:r>
      <w:r w:rsidRPr="00DB7058">
        <w:rPr>
          <w:rFonts w:ascii="Times New Roman" w:eastAsia="Times New Roman" w:hAnsi="Times New Roman" w:cs="Times New Roman"/>
          <w:color w:val="000000"/>
          <w:sz w:val="24"/>
          <w:szCs w:val="24"/>
        </w:rPr>
        <w:t>. Результаты выполнения методики «Мой выбор» (версия для обучающихся 6-7 классов)</w:t>
      </w:r>
    </w:p>
    <w:p w:rsidR="00164B6A" w:rsidRPr="00DB7058" w:rsidRDefault="00164B6A" w:rsidP="00164B6A">
      <w:pPr>
        <w:spacing w:line="360" w:lineRule="auto"/>
        <w:jc w:val="center"/>
        <w:rPr>
          <w:rFonts w:ascii="Times New Roman" w:eastAsia="Times New Roman" w:hAnsi="Times New Roman" w:cs="Times New Roman"/>
          <w:color w:val="000000"/>
          <w:sz w:val="24"/>
          <w:szCs w:val="24"/>
        </w:rPr>
      </w:pPr>
    </w:p>
    <w:p w:rsidR="00164B6A" w:rsidRPr="00DB7058" w:rsidRDefault="00164B6A" w:rsidP="00164B6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5947410" cy="3752850"/>
            <wp:effectExtent l="19050" t="0" r="0" b="0"/>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57"/>
                    <a:srcRect/>
                    <a:stretch>
                      <a:fillRect/>
                    </a:stretch>
                  </pic:blipFill>
                  <pic:spPr bwMode="auto">
                    <a:xfrm>
                      <a:off x="0" y="0"/>
                      <a:ext cx="5947410" cy="3752850"/>
                    </a:xfrm>
                    <a:prstGeom prst="rect">
                      <a:avLst/>
                    </a:prstGeom>
                    <a:noFill/>
                    <a:ln w="9525">
                      <a:noFill/>
                      <a:miter lim="800000"/>
                      <a:headEnd/>
                      <a:tailEnd/>
                    </a:ln>
                  </pic:spPr>
                </pic:pic>
              </a:graphicData>
            </a:graphic>
          </wp:inline>
        </w:drawing>
      </w:r>
    </w:p>
    <w:p w:rsidR="00164B6A" w:rsidRPr="00DB7058" w:rsidRDefault="00164B6A" w:rsidP="00164B6A">
      <w:pPr>
        <w:spacing w:line="360" w:lineRule="auto"/>
        <w:ind w:firstLine="709"/>
        <w:jc w:val="center"/>
        <w:rPr>
          <w:rFonts w:ascii="Times New Roman" w:eastAsia="Times New Roman" w:hAnsi="Times New Roman" w:cs="Times New Roman"/>
          <w:color w:val="000000"/>
          <w:sz w:val="24"/>
          <w:szCs w:val="24"/>
        </w:rPr>
      </w:pPr>
      <w:r w:rsidRPr="00DB7058">
        <w:rPr>
          <w:rFonts w:ascii="Times New Roman" w:eastAsia="Times New Roman" w:hAnsi="Times New Roman" w:cs="Times New Roman"/>
          <w:i/>
          <w:color w:val="000000"/>
          <w:sz w:val="24"/>
          <w:szCs w:val="24"/>
        </w:rPr>
        <w:t>Рис. 5.</w:t>
      </w:r>
      <w:r w:rsidRPr="00DB7058">
        <w:rPr>
          <w:rFonts w:ascii="Times New Roman" w:eastAsia="Times New Roman" w:hAnsi="Times New Roman" w:cs="Times New Roman"/>
          <w:color w:val="000000"/>
          <w:sz w:val="24"/>
          <w:szCs w:val="24"/>
        </w:rPr>
        <w:t xml:space="preserve"> Результаты выполнения методики «Мой выбор» (версия для обучающихся 8-11 классов)</w:t>
      </w:r>
    </w:p>
    <w:p w:rsidR="00164B6A" w:rsidRPr="00DB7058" w:rsidRDefault="00164B6A" w:rsidP="00164B6A">
      <w:pPr>
        <w:spacing w:line="360" w:lineRule="auto"/>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619625" cy="3275965"/>
            <wp:effectExtent l="19050" t="0" r="9525" b="0"/>
            <wp:docPr id="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58"/>
                    <a:srcRect/>
                    <a:stretch>
                      <a:fillRect/>
                    </a:stretch>
                  </pic:blipFill>
                  <pic:spPr bwMode="auto">
                    <a:xfrm>
                      <a:off x="0" y="0"/>
                      <a:ext cx="4619625" cy="3275965"/>
                    </a:xfrm>
                    <a:prstGeom prst="rect">
                      <a:avLst/>
                    </a:prstGeom>
                    <a:noFill/>
                    <a:ln w="9525">
                      <a:noFill/>
                      <a:miter lim="800000"/>
                      <a:headEnd/>
                      <a:tailEnd/>
                    </a:ln>
                  </pic:spPr>
                </pic:pic>
              </a:graphicData>
            </a:graphic>
          </wp:inline>
        </w:drawing>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eastAsia="Times New Roman" w:hAnsi="Times New Roman" w:cs="Times New Roman"/>
          <w:i/>
          <w:color w:val="000000"/>
          <w:sz w:val="24"/>
          <w:szCs w:val="24"/>
        </w:rPr>
      </w:pP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eastAsia="Times New Roman" w:hAnsi="Times New Roman" w:cs="Times New Roman"/>
          <w:color w:val="000000"/>
          <w:sz w:val="24"/>
          <w:szCs w:val="24"/>
        </w:rPr>
      </w:pPr>
      <w:r w:rsidRPr="00DB7058">
        <w:rPr>
          <w:rFonts w:ascii="Times New Roman" w:eastAsia="Times New Roman" w:hAnsi="Times New Roman" w:cs="Times New Roman"/>
          <w:i/>
          <w:color w:val="000000"/>
          <w:sz w:val="24"/>
          <w:szCs w:val="24"/>
        </w:rPr>
        <w:t>Рис. 6</w:t>
      </w:r>
      <w:r w:rsidRPr="00DB7058">
        <w:rPr>
          <w:rFonts w:ascii="Times New Roman" w:eastAsia="Times New Roman" w:hAnsi="Times New Roman" w:cs="Times New Roman"/>
          <w:color w:val="000000"/>
          <w:sz w:val="24"/>
          <w:szCs w:val="24"/>
        </w:rPr>
        <w:t>. Пример №1 диаграммы профилей по результатам выполнения методики «Мой выбор»</w:t>
      </w:r>
    </w:p>
    <w:p w:rsidR="00164B6A" w:rsidRPr="00DB7058" w:rsidRDefault="00164B6A" w:rsidP="00164B6A">
      <w:pPr>
        <w:spacing w:line="360" w:lineRule="auto"/>
        <w:ind w:firstLine="709"/>
        <w:jc w:val="both"/>
        <w:rPr>
          <w:rFonts w:ascii="Times New Roman" w:eastAsia="Times New Roman" w:hAnsi="Times New Roman" w:cs="Times New Roman"/>
          <w:color w:val="000000"/>
          <w:sz w:val="24"/>
          <w:szCs w:val="24"/>
        </w:rPr>
      </w:pPr>
    </w:p>
    <w:tbl>
      <w:tblPr>
        <w:tblW w:w="956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00"/>
      </w:tblPr>
      <w:tblGrid>
        <w:gridCol w:w="9560"/>
      </w:tblGrid>
      <w:tr w:rsidR="00164B6A" w:rsidRPr="00DB7058" w:rsidTr="00746C30">
        <w:tc>
          <w:tcPr>
            <w:tcW w:w="9560" w:type="dxa"/>
            <w:shd w:val="clear" w:color="auto" w:fill="auto"/>
          </w:tcPr>
          <w:p w:rsidR="00164B6A" w:rsidRPr="00DB7058" w:rsidRDefault="00164B6A" w:rsidP="00746C3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4802505" cy="3434715"/>
                  <wp:effectExtent l="1905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9"/>
                          <a:srcRect/>
                          <a:stretch>
                            <a:fillRect/>
                          </a:stretch>
                        </pic:blipFill>
                        <pic:spPr bwMode="auto">
                          <a:xfrm>
                            <a:off x="0" y="0"/>
                            <a:ext cx="4802505" cy="3434715"/>
                          </a:xfrm>
                          <a:prstGeom prst="rect">
                            <a:avLst/>
                          </a:prstGeom>
                          <a:noFill/>
                          <a:ln w="9525">
                            <a:noFill/>
                            <a:miter lim="800000"/>
                            <a:headEnd/>
                            <a:tailEnd/>
                          </a:ln>
                        </pic:spPr>
                      </pic:pic>
                    </a:graphicData>
                  </a:graphic>
                </wp:inline>
              </w:drawing>
            </w:r>
          </w:p>
        </w:tc>
      </w:tr>
      <w:tr w:rsidR="00164B6A" w:rsidRPr="00DB7058" w:rsidTr="00746C30">
        <w:tc>
          <w:tcPr>
            <w:tcW w:w="9560" w:type="dxa"/>
            <w:shd w:val="clear" w:color="auto" w:fill="auto"/>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eastAsia="Times New Roman" w:hAnsi="Times New Roman" w:cs="Times New Roman"/>
                <w:i/>
                <w:color w:val="000000"/>
                <w:sz w:val="24"/>
                <w:szCs w:val="24"/>
              </w:rPr>
            </w:pP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eastAsia="Times New Roman" w:hAnsi="Times New Roman" w:cs="Times New Roman"/>
                <w:color w:val="000000"/>
                <w:sz w:val="24"/>
                <w:szCs w:val="24"/>
              </w:rPr>
            </w:pPr>
            <w:r w:rsidRPr="00DB7058">
              <w:rPr>
                <w:rFonts w:ascii="Times New Roman" w:eastAsia="Times New Roman" w:hAnsi="Times New Roman" w:cs="Times New Roman"/>
                <w:i/>
                <w:color w:val="000000"/>
                <w:sz w:val="24"/>
                <w:szCs w:val="24"/>
              </w:rPr>
              <w:t>Рис. 7</w:t>
            </w:r>
            <w:r w:rsidRPr="00DB7058">
              <w:rPr>
                <w:rFonts w:ascii="Times New Roman" w:eastAsia="Times New Roman" w:hAnsi="Times New Roman" w:cs="Times New Roman"/>
                <w:color w:val="000000"/>
                <w:sz w:val="24"/>
                <w:szCs w:val="24"/>
              </w:rPr>
              <w:t>. Пример №2 диаграммы профилей по результатам выполнения методики «Мой выбор»</w:t>
            </w:r>
          </w:p>
          <w:p w:rsidR="00164B6A" w:rsidRPr="00DB7058" w:rsidRDefault="00164B6A" w:rsidP="00746C30">
            <w:pPr>
              <w:spacing w:line="360" w:lineRule="auto"/>
              <w:jc w:val="both"/>
              <w:rPr>
                <w:rFonts w:ascii="Times New Roman" w:eastAsia="Times New Roman" w:hAnsi="Times New Roman" w:cs="Times New Roman"/>
                <w:color w:val="000000"/>
                <w:sz w:val="24"/>
                <w:szCs w:val="24"/>
              </w:rPr>
            </w:pPr>
          </w:p>
        </w:tc>
      </w:tr>
      <w:tr w:rsidR="00164B6A" w:rsidRPr="00DB7058" w:rsidTr="00746C30">
        <w:tc>
          <w:tcPr>
            <w:tcW w:w="9560" w:type="dxa"/>
            <w:shd w:val="clear" w:color="auto" w:fill="auto"/>
          </w:tcPr>
          <w:p w:rsidR="00164B6A" w:rsidRPr="00DB7058" w:rsidRDefault="00164B6A" w:rsidP="00746C3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39790" cy="4445000"/>
                  <wp:effectExtent l="19050" t="0" r="3810" b="0"/>
                  <wp:docPr id="6" name="image8.png" descr="Изображение выглядит как текст,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Изображение выглядит как текст, стол&#10;&#10;Автоматически созданное описание"/>
                          <pic:cNvPicPr>
                            <a:picLocks noChangeAspect="1" noChangeArrowheads="1"/>
                          </pic:cNvPicPr>
                        </pic:nvPicPr>
                        <pic:blipFill>
                          <a:blip r:embed="rId60"/>
                          <a:srcRect/>
                          <a:stretch>
                            <a:fillRect/>
                          </a:stretch>
                        </pic:blipFill>
                        <pic:spPr bwMode="auto">
                          <a:xfrm>
                            <a:off x="0" y="0"/>
                            <a:ext cx="5939790" cy="4445000"/>
                          </a:xfrm>
                          <a:prstGeom prst="rect">
                            <a:avLst/>
                          </a:prstGeom>
                          <a:noFill/>
                          <a:ln w="9525">
                            <a:noFill/>
                            <a:miter lim="800000"/>
                            <a:headEnd/>
                            <a:tailEnd/>
                          </a:ln>
                        </pic:spPr>
                      </pic:pic>
                    </a:graphicData>
                  </a:graphic>
                </wp:inline>
              </w:drawing>
            </w:r>
          </w:p>
        </w:tc>
      </w:tr>
      <w:tr w:rsidR="00164B6A" w:rsidRPr="00DB7058" w:rsidTr="00746C30">
        <w:tc>
          <w:tcPr>
            <w:tcW w:w="9560" w:type="dxa"/>
            <w:shd w:val="clear" w:color="auto" w:fill="auto"/>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eastAsia="Times New Roman" w:hAnsi="Times New Roman" w:cs="Times New Roman"/>
                <w:i/>
                <w:color w:val="000000"/>
                <w:sz w:val="24"/>
                <w:szCs w:val="24"/>
              </w:rPr>
            </w:pP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eastAsia="Times New Roman" w:hAnsi="Times New Roman" w:cs="Times New Roman"/>
                <w:color w:val="000000"/>
                <w:sz w:val="24"/>
                <w:szCs w:val="24"/>
              </w:rPr>
            </w:pPr>
            <w:r w:rsidRPr="00DB7058">
              <w:rPr>
                <w:rFonts w:ascii="Times New Roman" w:eastAsia="Times New Roman" w:hAnsi="Times New Roman" w:cs="Times New Roman"/>
                <w:i/>
                <w:color w:val="000000"/>
                <w:sz w:val="24"/>
                <w:szCs w:val="24"/>
              </w:rPr>
              <w:t>Рис. 8</w:t>
            </w:r>
            <w:r w:rsidRPr="00DB7058">
              <w:rPr>
                <w:rFonts w:ascii="Times New Roman" w:eastAsia="Times New Roman" w:hAnsi="Times New Roman" w:cs="Times New Roman"/>
                <w:color w:val="000000"/>
                <w:sz w:val="24"/>
                <w:szCs w:val="24"/>
              </w:rPr>
              <w:t>. Пример списка рекомендованных укрупненных групп специальностей и направлений по результатам выполнения методики «Мой выбор»</w:t>
            </w:r>
          </w:p>
        </w:tc>
      </w:tr>
    </w:tbl>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После прохождения тестирования обучающимися 6-11 классов в их личных кабинетах автоматизированно формируется отчет, содержащий:</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 </w:t>
      </w:r>
      <w:r w:rsidRPr="00DB7058">
        <w:rPr>
          <w:rFonts w:ascii="Times New Roman" w:eastAsia="Times New Roman" w:hAnsi="Times New Roman" w:cs="Times New Roman"/>
          <w:i/>
          <w:color w:val="000000"/>
          <w:sz w:val="24"/>
          <w:szCs w:val="24"/>
        </w:rPr>
        <w:t>графический профиль</w:t>
      </w:r>
      <w:r w:rsidRPr="00DB7058">
        <w:rPr>
          <w:rFonts w:ascii="Times New Roman" w:eastAsia="Times New Roman" w:hAnsi="Times New Roman" w:cs="Times New Roman"/>
          <w:color w:val="000000"/>
          <w:sz w:val="24"/>
          <w:szCs w:val="24"/>
        </w:rPr>
        <w:t>, указывающий значения исследуемых факторов, выраженных в стенах (нормализованных стандартных баллах, на одномерной шкале ранжирования от 1 до 10);</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 </w:t>
      </w:r>
      <w:r w:rsidRPr="00DB7058">
        <w:rPr>
          <w:rFonts w:ascii="Times New Roman" w:eastAsia="Times New Roman" w:hAnsi="Times New Roman" w:cs="Times New Roman"/>
          <w:i/>
          <w:color w:val="000000"/>
          <w:sz w:val="24"/>
          <w:szCs w:val="24"/>
        </w:rPr>
        <w:t>текстовые пятиуровневые интерпретации</w:t>
      </w:r>
      <w:r w:rsidRPr="00DB7058">
        <w:rPr>
          <w:rFonts w:ascii="Times New Roman" w:eastAsia="Times New Roman" w:hAnsi="Times New Roman" w:cs="Times New Roman"/>
          <w:color w:val="000000"/>
          <w:sz w:val="24"/>
          <w:szCs w:val="24"/>
        </w:rPr>
        <w:t xml:space="preserve"> по каждой шкале графического профиля теста (отдельно по низкой, пониженной, средней, повышенной и высокой группам);</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 </w:t>
      </w:r>
      <w:r w:rsidRPr="00DB7058">
        <w:rPr>
          <w:rFonts w:ascii="Times New Roman" w:eastAsia="Times New Roman" w:hAnsi="Times New Roman" w:cs="Times New Roman"/>
          <w:i/>
          <w:color w:val="000000"/>
          <w:sz w:val="24"/>
          <w:szCs w:val="24"/>
        </w:rPr>
        <w:t>рекомендации</w:t>
      </w:r>
      <w:r w:rsidRPr="00DB7058">
        <w:rPr>
          <w:rFonts w:ascii="Times New Roman" w:eastAsia="Times New Roman" w:hAnsi="Times New Roman" w:cs="Times New Roman"/>
          <w:color w:val="000000"/>
          <w:sz w:val="24"/>
          <w:szCs w:val="24"/>
        </w:rPr>
        <w:t xml:space="preserve"> по формированию осознанной и ответственной позиции в сфере профессионального самоопределения;</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 </w:t>
      </w:r>
      <w:r w:rsidRPr="00DB7058">
        <w:rPr>
          <w:rFonts w:ascii="Times New Roman" w:eastAsia="Times New Roman" w:hAnsi="Times New Roman" w:cs="Times New Roman"/>
          <w:i/>
          <w:color w:val="000000"/>
          <w:sz w:val="24"/>
          <w:szCs w:val="24"/>
        </w:rPr>
        <w:t>рекомендации</w:t>
      </w:r>
      <w:r w:rsidRPr="00DB7058">
        <w:rPr>
          <w:rFonts w:ascii="Times New Roman" w:eastAsia="Times New Roman" w:hAnsi="Times New Roman" w:cs="Times New Roman"/>
          <w:color w:val="000000"/>
          <w:sz w:val="24"/>
          <w:szCs w:val="24"/>
        </w:rPr>
        <w:t xml:space="preserve"> по выбору уровней образования (среднее специальное, высшее, дополнительное).</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ind w:firstLine="709"/>
        <w:jc w:val="both"/>
        <w:rPr>
          <w:rFonts w:ascii="Times New Roman" w:eastAsia="Times New Roman" w:hAnsi="Times New Roman" w:cs="Times New Roman"/>
          <w:color w:val="000000"/>
          <w:sz w:val="24"/>
          <w:szCs w:val="24"/>
        </w:rPr>
      </w:pP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center"/>
        <w:rPr>
          <w:rFonts w:ascii="Times New Roman" w:eastAsia="Times New Roman" w:hAnsi="Times New Roman" w:cs="Times New Roman"/>
          <w:b/>
          <w:color w:val="000000"/>
          <w:sz w:val="24"/>
          <w:szCs w:val="24"/>
        </w:rPr>
      </w:pPr>
      <w:r w:rsidRPr="00DB7058">
        <w:rPr>
          <w:rFonts w:ascii="Times New Roman" w:eastAsia="Times New Roman" w:hAnsi="Times New Roman" w:cs="Times New Roman"/>
          <w:b/>
          <w:color w:val="000000"/>
          <w:sz w:val="24"/>
          <w:szCs w:val="24"/>
        </w:rPr>
        <w:t>Вариант диагностики №2:</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center"/>
        <w:rPr>
          <w:rFonts w:ascii="Times New Roman" w:eastAsia="Times New Roman" w:hAnsi="Times New Roman" w:cs="Times New Roman"/>
          <w:b/>
          <w:color w:val="000000"/>
          <w:sz w:val="24"/>
          <w:szCs w:val="24"/>
        </w:rPr>
      </w:pPr>
      <w:r w:rsidRPr="00DB7058">
        <w:rPr>
          <w:rFonts w:ascii="Times New Roman" w:eastAsia="Times New Roman" w:hAnsi="Times New Roman" w:cs="Times New Roman"/>
          <w:b/>
          <w:color w:val="000000"/>
          <w:sz w:val="24"/>
          <w:szCs w:val="24"/>
        </w:rPr>
        <w:t>комплексная методика онлайн-диагностики «Мои таланты»</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Данная методика</w:t>
      </w:r>
      <w:r w:rsidRPr="00DB7058">
        <w:rPr>
          <w:rFonts w:ascii="Times New Roman" w:eastAsia="Times New Roman" w:hAnsi="Times New Roman" w:cs="Times New Roman"/>
          <w:b/>
          <w:color w:val="000000"/>
          <w:sz w:val="24"/>
          <w:szCs w:val="24"/>
        </w:rPr>
        <w:t xml:space="preserve"> </w:t>
      </w:r>
      <w:r w:rsidRPr="00DB7058">
        <w:rPr>
          <w:rFonts w:ascii="Times New Roman" w:eastAsia="Times New Roman" w:hAnsi="Times New Roman" w:cs="Times New Roman"/>
          <w:color w:val="000000"/>
          <w:sz w:val="24"/>
          <w:szCs w:val="24"/>
        </w:rPr>
        <w:t xml:space="preserve">направлена на определение </w:t>
      </w:r>
      <w:r w:rsidRPr="00DB7058">
        <w:rPr>
          <w:rFonts w:ascii="Times New Roman" w:eastAsia="Times New Roman" w:hAnsi="Times New Roman" w:cs="Times New Roman"/>
          <w:color w:val="000000"/>
          <w:sz w:val="24"/>
          <w:szCs w:val="24"/>
          <w:u w:val="single"/>
        </w:rPr>
        <w:t>профессиональных интересов</w:t>
      </w:r>
      <w:r w:rsidRPr="00DB7058">
        <w:rPr>
          <w:rFonts w:ascii="Times New Roman" w:eastAsia="Times New Roman" w:hAnsi="Times New Roman" w:cs="Times New Roman"/>
          <w:color w:val="000000"/>
          <w:sz w:val="24"/>
          <w:szCs w:val="24"/>
        </w:rPr>
        <w:t xml:space="preserve"> и </w:t>
      </w:r>
      <w:r w:rsidRPr="00DB7058">
        <w:rPr>
          <w:rFonts w:ascii="Times New Roman" w:eastAsia="Times New Roman" w:hAnsi="Times New Roman" w:cs="Times New Roman"/>
          <w:color w:val="000000"/>
          <w:sz w:val="24"/>
          <w:szCs w:val="24"/>
          <w:u w:val="single"/>
        </w:rPr>
        <w:t>сильных сторон</w:t>
      </w:r>
      <w:r w:rsidRPr="00DB7058">
        <w:rPr>
          <w:rFonts w:ascii="Times New Roman" w:eastAsia="Times New Roman" w:hAnsi="Times New Roman" w:cs="Times New Roman"/>
          <w:color w:val="000000"/>
          <w:sz w:val="24"/>
          <w:szCs w:val="24"/>
        </w:rPr>
        <w:t xml:space="preserve"> обучающихся с выделением «зон потенциала» (талантов) для дальнейшего развития. Методика предусматривает версии для 6-7, 8-9 и 10-11 классов, содержит не менее 10 факторов, включает не менее 40 блоков вопросов. Время прохождения – около 30-40 минут.</w:t>
      </w:r>
    </w:p>
    <w:p w:rsidR="00164B6A" w:rsidRPr="00DB7058" w:rsidRDefault="00164B6A" w:rsidP="00164B6A">
      <w:pPr>
        <w:spacing w:line="360" w:lineRule="auto"/>
        <w:ind w:firstLine="709"/>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ind w:firstLine="709"/>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Примеры представления результатов методики см. на </w:t>
      </w:r>
      <w:r w:rsidRPr="00DB7058">
        <w:rPr>
          <w:rFonts w:ascii="Times New Roman" w:eastAsia="Times New Roman" w:hAnsi="Times New Roman" w:cs="Times New Roman"/>
          <w:i/>
          <w:color w:val="000000"/>
          <w:sz w:val="24"/>
          <w:szCs w:val="24"/>
        </w:rPr>
        <w:t>Рис. 9-11</w:t>
      </w:r>
      <w:r w:rsidRPr="00DB7058">
        <w:rPr>
          <w:rFonts w:ascii="Times New Roman" w:eastAsia="Times New Roman" w:hAnsi="Times New Roman" w:cs="Times New Roman"/>
          <w:color w:val="000000"/>
          <w:sz w:val="24"/>
          <w:szCs w:val="24"/>
        </w:rPr>
        <w:t>.</w:t>
      </w:r>
    </w:p>
    <w:p w:rsidR="00164B6A" w:rsidRPr="00DB7058" w:rsidRDefault="00164B6A" w:rsidP="00164B6A">
      <w:pPr>
        <w:spacing w:line="360" w:lineRule="auto"/>
        <w:ind w:firstLine="709"/>
        <w:jc w:val="both"/>
        <w:rPr>
          <w:rFonts w:ascii="Times New Roman" w:eastAsia="Times New Roman" w:hAnsi="Times New Roman" w:cs="Times New Roman"/>
          <w:color w:val="000000"/>
          <w:sz w:val="24"/>
          <w:szCs w:val="24"/>
        </w:rPr>
      </w:pP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eastAsia="Times New Roman" w:hAnsi="Times New Roman" w:cs="Times New Roman"/>
          <w:i/>
          <w:color w:val="000000"/>
          <w:sz w:val="24"/>
          <w:szCs w:val="24"/>
        </w:rPr>
      </w:pPr>
      <w:r w:rsidRPr="00DB7058">
        <w:rPr>
          <w:rFonts w:ascii="Times New Roman" w:eastAsia="Times New Roman" w:hAnsi="Times New Roman" w:cs="Times New Roman"/>
          <w:i/>
          <w:color w:val="000000"/>
          <w:sz w:val="24"/>
          <w:szCs w:val="24"/>
        </w:rPr>
        <w:t>Профиль профессиональных интересов</w:t>
      </w:r>
    </w:p>
    <w:p w:rsidR="00164B6A" w:rsidRPr="00DB7058" w:rsidRDefault="00164B6A" w:rsidP="00164B6A">
      <w:pPr>
        <w:spacing w:line="360" w:lineRule="auto"/>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890135" cy="2409190"/>
            <wp:effectExtent l="19050" t="0" r="5715" b="0"/>
            <wp:docPr id="7" name="image6.png"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Изображение выглядит как стол&#10;&#10;Автоматически созданное описание"/>
                    <pic:cNvPicPr>
                      <a:picLocks noChangeAspect="1" noChangeArrowheads="1"/>
                    </pic:cNvPicPr>
                  </pic:nvPicPr>
                  <pic:blipFill>
                    <a:blip r:embed="rId61"/>
                    <a:srcRect t="19347"/>
                    <a:stretch>
                      <a:fillRect/>
                    </a:stretch>
                  </pic:blipFill>
                  <pic:spPr bwMode="auto">
                    <a:xfrm>
                      <a:off x="0" y="0"/>
                      <a:ext cx="4890135" cy="2409190"/>
                    </a:xfrm>
                    <a:prstGeom prst="rect">
                      <a:avLst/>
                    </a:prstGeom>
                    <a:noFill/>
                    <a:ln w="9525">
                      <a:noFill/>
                      <a:miter lim="800000"/>
                      <a:headEnd/>
                      <a:tailEnd/>
                    </a:ln>
                  </pic:spPr>
                </pic:pic>
              </a:graphicData>
            </a:graphic>
          </wp:inline>
        </w:drawing>
      </w:r>
    </w:p>
    <w:p w:rsidR="00164B6A" w:rsidRPr="00DB7058" w:rsidRDefault="00164B6A" w:rsidP="00164B6A">
      <w:pPr>
        <w:spacing w:line="360" w:lineRule="auto"/>
        <w:ind w:firstLine="709"/>
        <w:jc w:val="center"/>
        <w:rPr>
          <w:rFonts w:ascii="Times New Roman" w:eastAsia="Times New Roman" w:hAnsi="Times New Roman" w:cs="Times New Roman"/>
          <w:i/>
          <w:color w:val="000000"/>
          <w:sz w:val="24"/>
          <w:szCs w:val="24"/>
        </w:rPr>
      </w:pPr>
      <w:r w:rsidRPr="00DB7058">
        <w:rPr>
          <w:rFonts w:ascii="Times New Roman" w:eastAsia="Times New Roman" w:hAnsi="Times New Roman" w:cs="Times New Roman"/>
          <w:i/>
          <w:color w:val="000000"/>
          <w:sz w:val="24"/>
          <w:szCs w:val="24"/>
        </w:rPr>
        <w:t>Диаграмма способностей и сильных сторон</w:t>
      </w:r>
    </w:p>
    <w:p w:rsidR="00164B6A" w:rsidRPr="00DB7058" w:rsidRDefault="00164B6A" w:rsidP="00164B6A">
      <w:pPr>
        <w:spacing w:line="360" w:lineRule="auto"/>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357370" cy="3244215"/>
            <wp:effectExtent l="19050" t="0" r="5080" b="0"/>
            <wp:docPr id="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62"/>
                    <a:srcRect l="5606" t="23804" r="8911"/>
                    <a:stretch>
                      <a:fillRect/>
                    </a:stretch>
                  </pic:blipFill>
                  <pic:spPr bwMode="auto">
                    <a:xfrm>
                      <a:off x="0" y="0"/>
                      <a:ext cx="4357370" cy="3244215"/>
                    </a:xfrm>
                    <a:prstGeom prst="rect">
                      <a:avLst/>
                    </a:prstGeom>
                    <a:noFill/>
                    <a:ln w="9525">
                      <a:noFill/>
                      <a:miter lim="800000"/>
                      <a:headEnd/>
                      <a:tailEnd/>
                    </a:ln>
                  </pic:spPr>
                </pic:pic>
              </a:graphicData>
            </a:graphic>
          </wp:inline>
        </w:drawing>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eastAsia="Times New Roman" w:hAnsi="Times New Roman" w:cs="Times New Roman"/>
          <w:color w:val="000000"/>
          <w:sz w:val="24"/>
          <w:szCs w:val="24"/>
        </w:rPr>
      </w:pPr>
      <w:r w:rsidRPr="00DB7058">
        <w:rPr>
          <w:rFonts w:ascii="Times New Roman" w:eastAsia="Times New Roman" w:hAnsi="Times New Roman" w:cs="Times New Roman"/>
          <w:i/>
          <w:color w:val="000000"/>
          <w:sz w:val="24"/>
          <w:szCs w:val="24"/>
        </w:rPr>
        <w:t>Рис. 9</w:t>
      </w:r>
      <w:r w:rsidRPr="00DB7058">
        <w:rPr>
          <w:rFonts w:ascii="Times New Roman" w:eastAsia="Times New Roman" w:hAnsi="Times New Roman" w:cs="Times New Roman"/>
          <w:color w:val="000000"/>
          <w:sz w:val="24"/>
          <w:szCs w:val="24"/>
        </w:rPr>
        <w:t>. Пример результатов по методике «Мои таланты»</w:t>
      </w:r>
    </w:p>
    <w:p w:rsidR="00164B6A" w:rsidRPr="00DB7058" w:rsidRDefault="00164B6A" w:rsidP="00164B6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47410" cy="2273935"/>
            <wp:effectExtent l="1905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63"/>
                    <a:srcRect/>
                    <a:stretch>
                      <a:fillRect/>
                    </a:stretch>
                  </pic:blipFill>
                  <pic:spPr bwMode="auto">
                    <a:xfrm>
                      <a:off x="0" y="0"/>
                      <a:ext cx="5947410" cy="2273935"/>
                    </a:xfrm>
                    <a:prstGeom prst="rect">
                      <a:avLst/>
                    </a:prstGeom>
                    <a:noFill/>
                    <a:ln w="9525">
                      <a:noFill/>
                      <a:miter lim="800000"/>
                      <a:headEnd/>
                      <a:tailEnd/>
                    </a:ln>
                  </pic:spPr>
                </pic:pic>
              </a:graphicData>
            </a:graphic>
          </wp:inline>
        </w:drawing>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eastAsia="Times New Roman" w:hAnsi="Times New Roman" w:cs="Times New Roman"/>
          <w:color w:val="000000"/>
          <w:sz w:val="24"/>
          <w:szCs w:val="24"/>
        </w:rPr>
      </w:pPr>
      <w:r w:rsidRPr="00DB7058">
        <w:rPr>
          <w:rFonts w:ascii="Times New Roman" w:eastAsia="Times New Roman" w:hAnsi="Times New Roman" w:cs="Times New Roman"/>
          <w:i/>
          <w:color w:val="000000"/>
          <w:sz w:val="24"/>
          <w:szCs w:val="24"/>
        </w:rPr>
        <w:t>Рис. 10</w:t>
      </w:r>
      <w:r w:rsidRPr="00DB7058">
        <w:rPr>
          <w:rFonts w:ascii="Times New Roman" w:eastAsia="Times New Roman" w:hAnsi="Times New Roman" w:cs="Times New Roman"/>
          <w:color w:val="000000"/>
          <w:sz w:val="24"/>
          <w:szCs w:val="24"/>
        </w:rPr>
        <w:t>. Пример описаний по талантам (зонам потенциала)</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eastAsia="Times New Roman" w:hAnsi="Times New Roman" w:cs="Times New Roman"/>
          <w:i/>
          <w:color w:val="000000"/>
          <w:sz w:val="24"/>
          <w:szCs w:val="24"/>
        </w:rPr>
      </w:pPr>
    </w:p>
    <w:p w:rsidR="00164B6A" w:rsidRPr="00DB7058" w:rsidRDefault="00164B6A" w:rsidP="00164B6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732780" cy="3164840"/>
            <wp:effectExtent l="19050" t="0" r="1270" b="0"/>
            <wp:docPr id="1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64" cstate="print"/>
                    <a:srcRect b="12682"/>
                    <a:stretch>
                      <a:fillRect/>
                    </a:stretch>
                  </pic:blipFill>
                  <pic:spPr bwMode="auto">
                    <a:xfrm>
                      <a:off x="0" y="0"/>
                      <a:ext cx="5732780" cy="3164840"/>
                    </a:xfrm>
                    <a:prstGeom prst="rect">
                      <a:avLst/>
                    </a:prstGeom>
                    <a:noFill/>
                    <a:ln w="9525">
                      <a:noFill/>
                      <a:miter lim="800000"/>
                      <a:headEnd/>
                      <a:tailEnd/>
                    </a:ln>
                  </pic:spPr>
                </pic:pic>
              </a:graphicData>
            </a:graphic>
          </wp:inline>
        </w:drawing>
      </w:r>
    </w:p>
    <w:p w:rsidR="00164B6A" w:rsidRPr="00DB7058" w:rsidRDefault="00164B6A" w:rsidP="00164B6A">
      <w:pPr>
        <w:spacing w:line="360" w:lineRule="auto"/>
        <w:rPr>
          <w:rFonts w:ascii="Times New Roman" w:eastAsia="Times New Roman" w:hAnsi="Times New Roman" w:cs="Times New Roman"/>
          <w:color w:val="000000"/>
          <w:sz w:val="24"/>
          <w:szCs w:val="24"/>
        </w:rPr>
      </w:pPr>
    </w:p>
    <w:p w:rsidR="00164B6A" w:rsidRPr="00DB7058" w:rsidRDefault="00164B6A" w:rsidP="00164B6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563745" cy="437515"/>
            <wp:effectExtent l="19050" t="0" r="8255" b="0"/>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65" cstate="print"/>
                    <a:srcRect t="7599" b="81224"/>
                    <a:stretch>
                      <a:fillRect/>
                    </a:stretch>
                  </pic:blipFill>
                  <pic:spPr bwMode="auto">
                    <a:xfrm>
                      <a:off x="0" y="0"/>
                      <a:ext cx="4563745" cy="437515"/>
                    </a:xfrm>
                    <a:prstGeom prst="rect">
                      <a:avLst/>
                    </a:prstGeom>
                    <a:noFill/>
                    <a:ln w="9525">
                      <a:noFill/>
                      <a:miter lim="800000"/>
                      <a:headEnd/>
                      <a:tailEnd/>
                    </a:ln>
                  </pic:spPr>
                </pic:pic>
              </a:graphicData>
            </a:graphic>
          </wp:inline>
        </w:drawing>
      </w:r>
    </w:p>
    <w:p w:rsidR="00164B6A" w:rsidRPr="00DB7058" w:rsidRDefault="00164B6A" w:rsidP="00164B6A">
      <w:pPr>
        <w:spacing w:line="360" w:lineRule="auto"/>
        <w:jc w:val="center"/>
        <w:rPr>
          <w:rFonts w:ascii="Times New Roman" w:eastAsia="Times New Roman" w:hAnsi="Times New Roman" w:cs="Times New Roman"/>
          <w:color w:val="000000"/>
          <w:sz w:val="24"/>
          <w:szCs w:val="24"/>
        </w:rPr>
      </w:pP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eastAsia="Times New Roman" w:hAnsi="Times New Roman" w:cs="Times New Roman"/>
          <w:color w:val="000000"/>
          <w:sz w:val="24"/>
          <w:szCs w:val="24"/>
        </w:rPr>
      </w:pPr>
      <w:r w:rsidRPr="00DB7058">
        <w:rPr>
          <w:rFonts w:ascii="Times New Roman" w:eastAsia="Times New Roman" w:hAnsi="Times New Roman" w:cs="Times New Roman"/>
          <w:i/>
          <w:color w:val="000000"/>
          <w:sz w:val="24"/>
          <w:szCs w:val="24"/>
        </w:rPr>
        <w:t>Рис. 11</w:t>
      </w:r>
      <w:r w:rsidRPr="00DB7058">
        <w:rPr>
          <w:rFonts w:ascii="Times New Roman" w:eastAsia="Times New Roman" w:hAnsi="Times New Roman" w:cs="Times New Roman"/>
          <w:color w:val="000000"/>
          <w:sz w:val="24"/>
          <w:szCs w:val="24"/>
        </w:rPr>
        <w:t>. Пример рекомендаций по отраслям, профессиям и программам дополнительного образования</w:t>
      </w:r>
    </w:p>
    <w:p w:rsidR="00164B6A" w:rsidRPr="00DB7058" w:rsidRDefault="00164B6A" w:rsidP="00164B6A">
      <w:pPr>
        <w:spacing w:line="360" w:lineRule="auto"/>
        <w:ind w:firstLine="709"/>
        <w:jc w:val="both"/>
        <w:rPr>
          <w:rFonts w:ascii="Times New Roman" w:eastAsia="Times New Roman" w:hAnsi="Times New Roman" w:cs="Times New Roman"/>
          <w:color w:val="000000"/>
          <w:sz w:val="24"/>
          <w:szCs w:val="24"/>
        </w:rPr>
      </w:pP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После прохождения обучающимися 6-11 классов тестирования в их личных кабинетах автоматически формируется отчет, содержащий:</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 </w:t>
      </w:r>
      <w:r w:rsidRPr="00DB7058">
        <w:rPr>
          <w:rFonts w:ascii="Times New Roman" w:eastAsia="Times New Roman" w:hAnsi="Times New Roman" w:cs="Times New Roman"/>
          <w:i/>
          <w:color w:val="000000"/>
          <w:sz w:val="24"/>
          <w:szCs w:val="24"/>
        </w:rPr>
        <w:t>графический профиль</w:t>
      </w:r>
      <w:r w:rsidRPr="00DB7058">
        <w:rPr>
          <w:rFonts w:ascii="Times New Roman" w:eastAsia="Times New Roman" w:hAnsi="Times New Roman" w:cs="Times New Roman"/>
          <w:color w:val="000000"/>
          <w:sz w:val="24"/>
          <w:szCs w:val="24"/>
        </w:rPr>
        <w:t>, указывающий значения исследуемых факторов;</w:t>
      </w:r>
    </w:p>
    <w:p w:rsidR="00164B6A" w:rsidRPr="00DB7058" w:rsidRDefault="00164B6A" w:rsidP="00164B6A">
      <w:pP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 </w:t>
      </w:r>
      <w:r w:rsidRPr="00DB7058">
        <w:rPr>
          <w:rFonts w:ascii="Times New Roman" w:eastAsia="Times New Roman" w:hAnsi="Times New Roman" w:cs="Times New Roman"/>
          <w:i/>
          <w:color w:val="000000"/>
          <w:sz w:val="24"/>
          <w:szCs w:val="24"/>
        </w:rPr>
        <w:t>обратную связь</w:t>
      </w:r>
      <w:r w:rsidRPr="00DB7058">
        <w:rPr>
          <w:rFonts w:ascii="Times New Roman" w:eastAsia="Times New Roman" w:hAnsi="Times New Roman" w:cs="Times New Roman"/>
          <w:color w:val="000000"/>
          <w:sz w:val="24"/>
          <w:szCs w:val="24"/>
        </w:rPr>
        <w:t xml:space="preserve"> по зонам потенциала;</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 </w:t>
      </w:r>
      <w:r w:rsidRPr="00DB7058">
        <w:rPr>
          <w:rFonts w:ascii="Times New Roman" w:eastAsia="Times New Roman" w:hAnsi="Times New Roman" w:cs="Times New Roman"/>
          <w:i/>
          <w:color w:val="000000"/>
          <w:sz w:val="24"/>
          <w:szCs w:val="24"/>
        </w:rPr>
        <w:t>рекомендации</w:t>
      </w:r>
      <w:r w:rsidRPr="00DB7058">
        <w:rPr>
          <w:rFonts w:ascii="Times New Roman" w:eastAsia="Times New Roman" w:hAnsi="Times New Roman" w:cs="Times New Roman"/>
          <w:color w:val="000000"/>
          <w:sz w:val="24"/>
          <w:szCs w:val="24"/>
        </w:rPr>
        <w:t xml:space="preserve"> по перспективным отраслям, профессиям и программам дополнительного образования.</w:t>
      </w:r>
      <w:bookmarkStart w:id="58" w:name="_Toc115714118"/>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hAnsi="Times New Roman" w:cs="Times New Roman"/>
          <w:color w:val="000000"/>
          <w:sz w:val="24"/>
          <w:szCs w:val="24"/>
        </w:rPr>
      </w:pP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hAnsi="Times New Roman" w:cs="Times New Roman"/>
          <w:color w:val="000000"/>
          <w:sz w:val="24"/>
          <w:szCs w:val="24"/>
        </w:rPr>
        <w:t>Консультации по результатам онлайн-диагностики</w:t>
      </w:r>
      <w:bookmarkEnd w:id="58"/>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b/>
          <w:color w:val="000000"/>
          <w:sz w:val="24"/>
          <w:szCs w:val="24"/>
        </w:rPr>
      </w:pPr>
      <w:r w:rsidRPr="00DB7058">
        <w:rPr>
          <w:rFonts w:ascii="Times New Roman" w:eastAsia="Times New Roman" w:hAnsi="Times New Roman" w:cs="Times New Roman"/>
          <w:color w:val="000000"/>
          <w:sz w:val="24"/>
          <w:szCs w:val="24"/>
        </w:rPr>
        <w:t>Все варианты онлайн-диагностики обязательно сопровождаются последующей консультацией обучающихся. Возможно проведение консультации с помощью видеозаписи готовой консультации.</w:t>
      </w:r>
    </w:p>
    <w:p w:rsidR="00164B6A" w:rsidRPr="00DB7058" w:rsidRDefault="00164B6A" w:rsidP="00164B6A">
      <w:pPr>
        <w:pStyle w:val="4"/>
        <w:spacing w:after="120" w:line="360" w:lineRule="auto"/>
        <w:rPr>
          <w:rFonts w:ascii="Times New Roman" w:hAnsi="Times New Roman" w:cs="Times New Roman"/>
          <w:color w:val="000000"/>
        </w:rPr>
      </w:pPr>
      <w:bookmarkStart w:id="59" w:name="_Toc115714119"/>
      <w:r w:rsidRPr="00DB7058">
        <w:rPr>
          <w:rFonts w:ascii="Times New Roman" w:hAnsi="Times New Roman" w:cs="Times New Roman"/>
          <w:color w:val="000000"/>
        </w:rPr>
        <w:t>Содержание консультации</w:t>
      </w:r>
      <w:bookmarkEnd w:id="59"/>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left="567"/>
        <w:jc w:val="both"/>
        <w:rPr>
          <w:rFonts w:ascii="Times New Roman" w:eastAsia="Times New Roman" w:hAnsi="Times New Roman" w:cs="Times New Roman"/>
          <w:i/>
          <w:color w:val="000000"/>
          <w:sz w:val="24"/>
          <w:szCs w:val="24"/>
        </w:rPr>
      </w:pPr>
      <w:r w:rsidRPr="00DB7058">
        <w:rPr>
          <w:rFonts w:ascii="Times New Roman" w:eastAsia="Times New Roman" w:hAnsi="Times New Roman" w:cs="Times New Roman"/>
          <w:i/>
          <w:color w:val="000000"/>
          <w:sz w:val="24"/>
          <w:szCs w:val="24"/>
        </w:rPr>
        <w:t>1. Устройство теста, высокие, средние и низкие значения шкал</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Баллы в полученном профиле указаны в нормализованных стандартных баллах, что позволяет сравнивать результаты отдельного обучающегося со стандартными (нормативными) показателями представителей соответствующей возрастной группы. Если показатель по какой-либо шкале лежит между 3,5 (или 35) и 7,5 (или 75) в профиле, это означает, что выраженность данного свойства у человека ничем не отличается от нормы, от среднего. Такую особенность не стоит рассматривать как важное качество, являющееся основанием для рекомендации или определяющее противопоказания к профессии.</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Высокие значения по шкалам, так же, как и низкие – это повод для обсуждения. В первую очередь, важно учесть те шкалы, по которым балл выше 7,5 (75) – это свидетельствует о достаточно важном, ярком интересе обучающегося, который не стоит игнорировать. Это то, что сейчас является ведущим для школьника, то, что может его увлечь.</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Но не менее важно учесть шкалы, по которым балл ниже 3,5 (35): в данный период школьнику такие направления совсем не интересны, и они вряд ли будут рассматриваться в качестве профессионального вида деятельности.</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Ведущий предлагает обучающимся обратить внимание на свои результаты и посмотреть, у кого есть результаты менее 3,5 (35) и более 7,5 (75).</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i/>
          <w:color w:val="000000"/>
          <w:sz w:val="24"/>
          <w:szCs w:val="24"/>
        </w:rPr>
      </w:pPr>
      <w:r w:rsidRPr="00DB7058">
        <w:rPr>
          <w:rFonts w:ascii="Times New Roman" w:eastAsia="Times New Roman" w:hAnsi="Times New Roman" w:cs="Times New Roman"/>
          <w:i/>
          <w:color w:val="000000"/>
          <w:sz w:val="24"/>
          <w:szCs w:val="24"/>
        </w:rPr>
        <w:t>2. Содержание тестовых шкал</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Ведущий последовательно рассматривает содержание каждой шкалы, предлагает вспоминать и приводить примеры профессий и видов деятельности, иллюстрирующие шкалу.</w:t>
      </w: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i/>
          <w:color w:val="000000"/>
          <w:sz w:val="24"/>
          <w:szCs w:val="24"/>
        </w:rPr>
      </w:pPr>
      <w:r w:rsidRPr="00DB7058">
        <w:rPr>
          <w:rFonts w:ascii="Times New Roman" w:eastAsia="Times New Roman" w:hAnsi="Times New Roman" w:cs="Times New Roman"/>
          <w:i/>
          <w:color w:val="000000"/>
          <w:sz w:val="24"/>
          <w:szCs w:val="24"/>
        </w:rPr>
        <w:t>3. Сочетание тестовых шкал</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Ведущий предлагает обучающимся задуматься над тем, как можно сочетать разные ярко выраженные шкалы, и предлагает приводить примеры профессий, которые находятся на стыке нескольких профессиональных интересов.</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i/>
          <w:color w:val="000000"/>
          <w:sz w:val="24"/>
          <w:szCs w:val="24"/>
        </w:rPr>
      </w:pPr>
      <w:r w:rsidRPr="00DB7058">
        <w:rPr>
          <w:rFonts w:ascii="Times New Roman" w:eastAsia="Times New Roman" w:hAnsi="Times New Roman" w:cs="Times New Roman"/>
          <w:i/>
          <w:color w:val="000000"/>
          <w:sz w:val="24"/>
          <w:szCs w:val="24"/>
        </w:rPr>
        <w:t>4. Профили обучения и рекомендации по профессиональному развитию</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Ведущий объясняет суть каждого профиля обучения и полученных рекомендаций по профессиональному развитию, приводит примеры в рамках каждого профиля и рекомендаций.</w:t>
      </w:r>
    </w:p>
    <w:p w:rsidR="00164B6A" w:rsidRPr="00DB7058" w:rsidRDefault="00164B6A" w:rsidP="00164B6A">
      <w:pPr>
        <w:pStyle w:val="2"/>
        <w:spacing w:before="0" w:after="0"/>
        <w:rPr>
          <w:rFonts w:cs="Times New Roman"/>
          <w:color w:val="000000"/>
          <w:szCs w:val="24"/>
        </w:rPr>
      </w:pPr>
      <w:r w:rsidRPr="00DB7058">
        <w:rPr>
          <w:rFonts w:cs="Times New Roman"/>
          <w:color w:val="000000"/>
          <w:szCs w:val="24"/>
        </w:rPr>
        <w:br w:type="column"/>
      </w:r>
      <w:bookmarkStart w:id="60" w:name="_Toc115714120"/>
      <w:r w:rsidRPr="00DB7058">
        <w:rPr>
          <w:rFonts w:cs="Times New Roman"/>
          <w:color w:val="000000"/>
          <w:szCs w:val="24"/>
        </w:rPr>
        <w:t>Мультимедийные выставки</w:t>
      </w:r>
      <w:bookmarkEnd w:id="60"/>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i/>
          <w:color w:val="000000"/>
          <w:sz w:val="24"/>
          <w:szCs w:val="24"/>
        </w:rPr>
        <w:t>Мультимедийная выставка</w:t>
      </w:r>
      <w:r w:rsidRPr="00DB7058">
        <w:rPr>
          <w:rFonts w:ascii="Times New Roman" w:eastAsia="Times New Roman" w:hAnsi="Times New Roman" w:cs="Times New Roman"/>
          <w:color w:val="000000"/>
          <w:sz w:val="24"/>
          <w:szCs w:val="24"/>
        </w:rPr>
        <w:t xml:space="preserve"> – это специально организованная постоянно действующая экспозиция на базе исторических парков «Россия – моя история».</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i/>
          <w:color w:val="000000"/>
          <w:sz w:val="24"/>
          <w:szCs w:val="24"/>
        </w:rPr>
        <w:t>Аудитория</w:t>
      </w:r>
      <w:r w:rsidRPr="00DB7058">
        <w:rPr>
          <w:rFonts w:ascii="Times New Roman" w:eastAsia="Times New Roman" w:hAnsi="Times New Roman" w:cs="Times New Roman"/>
          <w:color w:val="000000"/>
          <w:sz w:val="24"/>
          <w:szCs w:val="24"/>
        </w:rPr>
        <w:t xml:space="preserve"> – обучающиеся 6-11 классов.</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i/>
          <w:color w:val="000000"/>
          <w:sz w:val="24"/>
          <w:szCs w:val="24"/>
        </w:rPr>
        <w:t>Формат посещения</w:t>
      </w:r>
      <w:r w:rsidRPr="00DB7058">
        <w:rPr>
          <w:rFonts w:ascii="Times New Roman" w:eastAsia="Times New Roman" w:hAnsi="Times New Roman" w:cs="Times New Roman"/>
          <w:color w:val="000000"/>
          <w:sz w:val="24"/>
          <w:szCs w:val="24"/>
        </w:rPr>
        <w:t xml:space="preserve"> – групповой (классами).</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i/>
          <w:color w:val="000000"/>
          <w:sz w:val="24"/>
          <w:szCs w:val="24"/>
        </w:rPr>
      </w:pPr>
      <w:r w:rsidRPr="00DB7058">
        <w:rPr>
          <w:rFonts w:ascii="Times New Roman" w:eastAsia="Times New Roman" w:hAnsi="Times New Roman" w:cs="Times New Roman"/>
          <w:i/>
          <w:color w:val="000000"/>
          <w:sz w:val="24"/>
          <w:szCs w:val="24"/>
        </w:rPr>
        <w:t>Задачи выставки:</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знакомство обучающихся с рынком труда, с различными отраслями и профессиями, с многообразием вариантов профессионального выбора;</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вовлечение, повышение мотивации к совершению профессионального выбора;</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360" w:lineRule="auto"/>
        <w:ind w:left="567"/>
        <w:jc w:val="both"/>
        <w:rPr>
          <w:rFonts w:ascii="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помощь школьникам в понимании, в каком направлении они хотят развиваться дальше.</w:t>
      </w:r>
    </w:p>
    <w:p w:rsidR="00164B6A" w:rsidRPr="00DB7058"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b/>
          <w:i/>
          <w:color w:val="000000"/>
          <w:sz w:val="24"/>
          <w:szCs w:val="24"/>
        </w:rPr>
        <w:t xml:space="preserve">Направления выставки </w:t>
      </w:r>
      <w:r w:rsidRPr="00DB7058">
        <w:rPr>
          <w:rFonts w:ascii="Times New Roman" w:eastAsia="Times New Roman" w:hAnsi="Times New Roman" w:cs="Times New Roman"/>
          <w:color w:val="000000"/>
          <w:sz w:val="24"/>
          <w:szCs w:val="24"/>
        </w:rPr>
        <w:t>соотносятся с базовы</w:t>
      </w:r>
      <w:r w:rsidRPr="00F20259">
        <w:rPr>
          <w:rFonts w:ascii="Times New Roman" w:eastAsia="Times New Roman" w:hAnsi="Times New Roman" w:cs="Times New Roman"/>
          <w:color w:val="000000"/>
          <w:sz w:val="24"/>
          <w:szCs w:val="24"/>
        </w:rPr>
        <w:t xml:space="preserve">ми профессиональными профилями и основными видами экономической деятельности, суммарно охватывая более 90% рынка труда РФ. Представлены следующие среды (направления): </w:t>
      </w:r>
      <w:r w:rsidRPr="00F20259">
        <w:rPr>
          <w:rFonts w:ascii="Times New Roman" w:eastAsia="Times New Roman" w:hAnsi="Times New Roman" w:cs="Times New Roman"/>
          <w:i/>
          <w:color w:val="000000"/>
          <w:sz w:val="24"/>
          <w:szCs w:val="24"/>
        </w:rPr>
        <w:t>здоровая, комфортная, умная, безопасная, индустриальная, социальная, деловая, креативная</w:t>
      </w:r>
      <w:r w:rsidRPr="00F20259">
        <w:rPr>
          <w:rFonts w:ascii="Times New Roman" w:eastAsia="Times New Roman" w:hAnsi="Times New Roman" w:cs="Times New Roman"/>
          <w:color w:val="000000"/>
          <w:sz w:val="24"/>
          <w:szCs w:val="24"/>
        </w:rPr>
        <w:t xml:space="preserve"> и </w:t>
      </w:r>
      <w:r w:rsidRPr="00F20259">
        <w:rPr>
          <w:rFonts w:ascii="Times New Roman" w:eastAsia="Times New Roman" w:hAnsi="Times New Roman" w:cs="Times New Roman"/>
          <w:i/>
          <w:color w:val="000000"/>
          <w:sz w:val="24"/>
          <w:szCs w:val="24"/>
        </w:rPr>
        <w:t>аграрная среда</w:t>
      </w:r>
      <w:r w:rsidRPr="00F20259">
        <w:rPr>
          <w:rFonts w:ascii="Times New Roman" w:eastAsia="Times New Roman" w:hAnsi="Times New Roman" w:cs="Times New Roman"/>
          <w:color w:val="000000"/>
          <w:sz w:val="24"/>
          <w:szCs w:val="24"/>
        </w:rPr>
        <w:t>.</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Описание направлений представлено в Приложении </w:t>
      </w:r>
      <w:r w:rsidRPr="00F20259">
        <w:rPr>
          <w:rFonts w:ascii="Times New Roman" w:eastAsia="Times New Roman" w:hAnsi="Times New Roman" w:cs="Times New Roman"/>
          <w:sz w:val="24"/>
          <w:szCs w:val="24"/>
        </w:rPr>
        <w:t>5</w:t>
      </w:r>
      <w:r w:rsidRPr="00F20259">
        <w:rPr>
          <w:rFonts w:ascii="Times New Roman" w:eastAsia="Times New Roman" w:hAnsi="Times New Roman" w:cs="Times New Roman"/>
          <w:color w:val="000000"/>
          <w:sz w:val="24"/>
          <w:szCs w:val="24"/>
        </w:rPr>
        <w:t>.</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b/>
          <w:i/>
          <w:color w:val="000000"/>
          <w:sz w:val="24"/>
          <w:szCs w:val="24"/>
        </w:rPr>
      </w:pPr>
      <w:r w:rsidRPr="00F20259">
        <w:rPr>
          <w:rFonts w:ascii="Times New Roman" w:eastAsia="Times New Roman" w:hAnsi="Times New Roman" w:cs="Times New Roman"/>
          <w:b/>
          <w:i/>
          <w:color w:val="000000"/>
          <w:sz w:val="24"/>
          <w:szCs w:val="24"/>
        </w:rPr>
        <w:t>Структура выставки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Выставка предполагает разделение залов по направлениям (один зал – одно направление). Таким образом, оформление и содержание выставки включает в себя: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- 1 </w:t>
      </w:r>
      <w:r w:rsidRPr="00F20259">
        <w:rPr>
          <w:rFonts w:ascii="Times New Roman" w:eastAsia="Times New Roman" w:hAnsi="Times New Roman" w:cs="Times New Roman"/>
          <w:i/>
          <w:color w:val="000000"/>
          <w:sz w:val="24"/>
          <w:szCs w:val="24"/>
        </w:rPr>
        <w:t>вводный</w:t>
      </w:r>
      <w:r w:rsidRPr="00F20259">
        <w:rPr>
          <w:rFonts w:ascii="Times New Roman" w:eastAsia="Times New Roman" w:hAnsi="Times New Roman" w:cs="Times New Roman"/>
          <w:color w:val="000000"/>
          <w:sz w:val="24"/>
          <w:szCs w:val="24"/>
        </w:rPr>
        <w:t xml:space="preserve"> зал;</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- 9 </w:t>
      </w:r>
      <w:r w:rsidRPr="00F20259">
        <w:rPr>
          <w:rFonts w:ascii="Times New Roman" w:eastAsia="Times New Roman" w:hAnsi="Times New Roman" w:cs="Times New Roman"/>
          <w:i/>
          <w:color w:val="000000"/>
          <w:sz w:val="24"/>
          <w:szCs w:val="24"/>
        </w:rPr>
        <w:t>тематических</w:t>
      </w:r>
      <w:r w:rsidRPr="00F20259">
        <w:rPr>
          <w:rFonts w:ascii="Times New Roman" w:eastAsia="Times New Roman" w:hAnsi="Times New Roman" w:cs="Times New Roman"/>
          <w:color w:val="000000"/>
          <w:sz w:val="24"/>
          <w:szCs w:val="24"/>
        </w:rPr>
        <w:t xml:space="preserve"> залов по направлениям. Внутри каждого направления присутствуют 4 отрасли (например, в «Здоровую среду» могут входить «Медицина», «Фармакология», «Биотехнологии», «Экология»);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- 1 </w:t>
      </w:r>
      <w:r w:rsidRPr="00F20259">
        <w:rPr>
          <w:rFonts w:ascii="Times New Roman" w:eastAsia="Times New Roman" w:hAnsi="Times New Roman" w:cs="Times New Roman"/>
          <w:i/>
          <w:color w:val="000000"/>
          <w:sz w:val="24"/>
          <w:szCs w:val="24"/>
        </w:rPr>
        <w:t>финальный</w:t>
      </w:r>
      <w:r w:rsidRPr="00F20259">
        <w:rPr>
          <w:rFonts w:ascii="Times New Roman" w:eastAsia="Times New Roman" w:hAnsi="Times New Roman" w:cs="Times New Roman"/>
          <w:color w:val="000000"/>
          <w:sz w:val="24"/>
          <w:szCs w:val="24"/>
        </w:rPr>
        <w:t xml:space="preserve"> зал для подведения итогов посещения;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до 5 </w:t>
      </w:r>
      <w:r w:rsidRPr="00F20259">
        <w:rPr>
          <w:rFonts w:ascii="Times New Roman" w:eastAsia="Times New Roman" w:hAnsi="Times New Roman" w:cs="Times New Roman"/>
          <w:i/>
          <w:color w:val="000000"/>
          <w:sz w:val="24"/>
          <w:szCs w:val="24"/>
        </w:rPr>
        <w:t>«проходных»</w:t>
      </w:r>
      <w:r w:rsidRPr="00F20259">
        <w:rPr>
          <w:rFonts w:ascii="Times New Roman" w:eastAsia="Times New Roman" w:hAnsi="Times New Roman" w:cs="Times New Roman"/>
          <w:color w:val="000000"/>
          <w:sz w:val="24"/>
          <w:szCs w:val="24"/>
        </w:rPr>
        <w:t xml:space="preserve"> залов (т.е. залов, не несущих содержательной нагрузки, но визуально поддерживающих атмосферу выставки; их количество может меняться в зависимости от региона);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- 3 </w:t>
      </w:r>
      <w:r w:rsidRPr="00F20259">
        <w:rPr>
          <w:rFonts w:ascii="Times New Roman" w:eastAsia="Times New Roman" w:hAnsi="Times New Roman" w:cs="Times New Roman"/>
          <w:i/>
          <w:color w:val="000000"/>
          <w:sz w:val="24"/>
          <w:szCs w:val="24"/>
        </w:rPr>
        <w:t>практических</w:t>
      </w:r>
      <w:r w:rsidRPr="00F20259">
        <w:rPr>
          <w:rFonts w:ascii="Times New Roman" w:eastAsia="Times New Roman" w:hAnsi="Times New Roman" w:cs="Times New Roman"/>
          <w:color w:val="000000"/>
          <w:sz w:val="24"/>
          <w:szCs w:val="24"/>
        </w:rPr>
        <w:t xml:space="preserve"> зала для организации профессиональных проб.</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sz w:val="24"/>
          <w:szCs w:val="24"/>
        </w:rPr>
      </w:pPr>
      <w:r w:rsidRPr="00F20259">
        <w:rPr>
          <w:rFonts w:ascii="Times New Roman" w:eastAsia="Times New Roman" w:hAnsi="Times New Roman" w:cs="Times New Roman"/>
          <w:sz w:val="24"/>
          <w:szCs w:val="24"/>
        </w:rPr>
        <w:t>После посещения выставки каждый обучающийся заполняет анкету обратной связи на ресурсе Платформы (см. Приложение 6, часть 1).</w:t>
      </w:r>
    </w:p>
    <w:p w:rsidR="00164B6A" w:rsidRPr="0057766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sz w:val="24"/>
          <w:szCs w:val="24"/>
        </w:rPr>
      </w:pPr>
    </w:p>
    <w:p w:rsidR="00164B6A" w:rsidRPr="00F20259" w:rsidRDefault="00164B6A" w:rsidP="00164B6A">
      <w:pPr>
        <w:pStyle w:val="2"/>
        <w:spacing w:before="0" w:after="0"/>
        <w:rPr>
          <w:rFonts w:cs="Times New Roman"/>
          <w:szCs w:val="24"/>
        </w:rPr>
      </w:pPr>
      <w:bookmarkStart w:id="61" w:name="_Toc115714121"/>
      <w:r w:rsidRPr="00F20259">
        <w:rPr>
          <w:rFonts w:cs="Times New Roman"/>
          <w:szCs w:val="24"/>
        </w:rPr>
        <w:t>Профессиональные пробы</w:t>
      </w:r>
      <w:bookmarkEnd w:id="61"/>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highlight w:val="white"/>
        </w:rPr>
      </w:pPr>
      <w:r w:rsidRPr="00F20259">
        <w:rPr>
          <w:rFonts w:ascii="Times New Roman" w:eastAsia="Times New Roman" w:hAnsi="Times New Roman" w:cs="Times New Roman"/>
          <w:color w:val="000000"/>
          <w:sz w:val="24"/>
          <w:szCs w:val="24"/>
          <w:highlight w:val="white"/>
        </w:rPr>
        <w:t>Профессиональные пробы (сокращенно – профпробы или пробы) осуществляются в соответствии с Трудовым кодексом РФ. При составлении профпробы, которая моделирует элементы конкретного вида профессиональной деятельности, учитываются возрастные особенности обучающихся.</w:t>
      </w:r>
    </w:p>
    <w:p w:rsidR="00164B6A" w:rsidRPr="00DB7058" w:rsidRDefault="00164B6A" w:rsidP="00164B6A">
      <w:pPr>
        <w:spacing w:line="360" w:lineRule="auto"/>
        <w:ind w:firstLine="708"/>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sz w:val="24"/>
          <w:szCs w:val="24"/>
        </w:rPr>
        <w:t xml:space="preserve">Пробы всех форматов и уровней организуются на базе и силами региональных площадок. Площадка обеспечивает свои профессиональные мероприятия </w:t>
      </w:r>
      <w:r w:rsidRPr="00DB7058">
        <w:rPr>
          <w:rFonts w:ascii="Times New Roman" w:eastAsia="Times New Roman" w:hAnsi="Times New Roman" w:cs="Times New Roman"/>
          <w:color w:val="000000"/>
          <w:sz w:val="24"/>
          <w:szCs w:val="24"/>
        </w:rPr>
        <w:t>квалифицированными наставниками, инструментами, оборудованием и расходными материалами.</w:t>
      </w:r>
      <w:bookmarkStart w:id="62" w:name="_3as4poj"/>
      <w:bookmarkEnd w:id="62"/>
    </w:p>
    <w:p w:rsidR="00164B6A" w:rsidRPr="00DB7058" w:rsidRDefault="00164B6A" w:rsidP="00164B6A">
      <w:pPr>
        <w:pStyle w:val="3"/>
        <w:spacing w:after="120" w:line="360" w:lineRule="auto"/>
        <w:rPr>
          <w:rFonts w:ascii="Times New Roman" w:hAnsi="Times New Roman" w:cs="Times New Roman"/>
          <w:b/>
          <w:color w:val="000000"/>
          <w:sz w:val="24"/>
          <w:szCs w:val="24"/>
        </w:rPr>
      </w:pPr>
      <w:bookmarkStart w:id="63" w:name="_Toc115714122"/>
      <w:r w:rsidRPr="00DB7058">
        <w:rPr>
          <w:rFonts w:ascii="Times New Roman" w:hAnsi="Times New Roman" w:cs="Times New Roman"/>
          <w:color w:val="000000"/>
          <w:sz w:val="24"/>
          <w:szCs w:val="24"/>
        </w:rPr>
        <w:t>Особенности профессиональных проб и рекомендации по их организации</w:t>
      </w:r>
      <w:bookmarkEnd w:id="63"/>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Профессиональная проба является средством актуализации профессионального</w:t>
      </w:r>
      <w:r w:rsidRPr="00F20259">
        <w:rPr>
          <w:rFonts w:ascii="Times New Roman" w:eastAsia="Times New Roman" w:hAnsi="Times New Roman" w:cs="Times New Roman"/>
          <w:color w:val="000000"/>
          <w:sz w:val="24"/>
          <w:szCs w:val="24"/>
        </w:rPr>
        <w:t xml:space="preserve"> самоопределения обучающихся. Такой подход ориентирован на расширение границ понимания профессиональных функций и приобретение обучающимися специфического опыта профессиональной деятельности. Одной из основных особенностей данного процесса является преобладание познавательного эффекта, в то время как формирование профессиональных знаний, умений и навыков играет вспомогательную роль и служит средством диагностики индивидуальных качеств, инструментарием к познанию сфер профессиональной деятельности.</w:t>
      </w:r>
    </w:p>
    <w:p w:rsidR="00164B6A" w:rsidRPr="00F20259" w:rsidRDefault="00164B6A" w:rsidP="00164B6A">
      <w:pPr>
        <w:spacing w:after="120" w:line="360" w:lineRule="auto"/>
        <w:ind w:firstLine="567"/>
        <w:jc w:val="both"/>
        <w:rPr>
          <w:rFonts w:ascii="Times New Roman" w:eastAsia="Times New Roman" w:hAnsi="Times New Roman" w:cs="Times New Roman"/>
          <w:sz w:val="24"/>
          <w:szCs w:val="24"/>
        </w:rPr>
      </w:pPr>
      <w:r w:rsidRPr="00F20259">
        <w:rPr>
          <w:rFonts w:ascii="Times New Roman" w:eastAsia="Times New Roman" w:hAnsi="Times New Roman" w:cs="Times New Roman"/>
          <w:sz w:val="24"/>
          <w:szCs w:val="24"/>
          <w:highlight w:val="white"/>
        </w:rPr>
        <w:t>Одним из ключевых вопросов при организации профессиональной пробы является определение ее роли в общем контексте реализации Проекта. В одном случае профпроба выступает в качестве относительно изолированной «точки входа» в профориентационную проблематику; в другом – в качестве части структурированного полноценного профориентационного процесса, выстроенного с учетом территориальной, региональной и отраслевой специфики (в т.ч. – в условиях реализации Проекта).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720"/>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Особенностями профессиональной пробы являются</w:t>
      </w:r>
      <w:r w:rsidRPr="00F20259">
        <w:rPr>
          <w:rFonts w:ascii="Times New Roman" w:eastAsia="Times New Roman" w:hAnsi="Times New Roman" w:cs="Times New Roman"/>
          <w:color w:val="000000"/>
          <w:sz w:val="24"/>
          <w:szCs w:val="24"/>
          <w:vertAlign w:val="superscript"/>
        </w:rPr>
        <w:footnoteReference w:id="11"/>
      </w:r>
      <w:r w:rsidRPr="00F20259">
        <w:rPr>
          <w:rFonts w:ascii="Times New Roman" w:eastAsia="Times New Roman" w:hAnsi="Times New Roman" w:cs="Times New Roman"/>
          <w:color w:val="000000"/>
          <w:sz w:val="24"/>
          <w:szCs w:val="24"/>
        </w:rPr>
        <w:t>:</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диагностический характер</w:t>
      </w:r>
      <w:r w:rsidRPr="00F20259">
        <w:rPr>
          <w:rFonts w:ascii="Times New Roman" w:eastAsia="Times New Roman" w:hAnsi="Times New Roman" w:cs="Times New Roman"/>
          <w:color w:val="000000"/>
          <w:sz w:val="24"/>
          <w:szCs w:val="24"/>
        </w:rPr>
        <w:t>, т.е. на каждом этапе профессиональной пробы осуществляется диагностика общих и специальных профессионально важных качеств;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получение </w:t>
      </w:r>
      <w:r w:rsidRPr="00F20259">
        <w:rPr>
          <w:rFonts w:ascii="Times New Roman" w:eastAsia="Times New Roman" w:hAnsi="Times New Roman" w:cs="Times New Roman"/>
          <w:i/>
          <w:color w:val="000000"/>
          <w:sz w:val="24"/>
          <w:szCs w:val="24"/>
        </w:rPr>
        <w:t>завершенного продукта</w:t>
      </w:r>
      <w:r w:rsidRPr="00F20259">
        <w:rPr>
          <w:rFonts w:ascii="Times New Roman" w:eastAsia="Times New Roman" w:hAnsi="Times New Roman" w:cs="Times New Roman"/>
          <w:color w:val="000000"/>
          <w:sz w:val="24"/>
          <w:szCs w:val="24"/>
        </w:rPr>
        <w:t xml:space="preserve"> деятельности (изделия, узла, решения кейса), выполнение функциональных обязанностей профессионала как результат каждого этапа и итога профессиональной пробы;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формирование у обучающегося в процессе выполнения пробы </w:t>
      </w:r>
      <w:r w:rsidRPr="00F20259">
        <w:rPr>
          <w:rFonts w:ascii="Times New Roman" w:eastAsia="Times New Roman" w:hAnsi="Times New Roman" w:cs="Times New Roman"/>
          <w:i/>
          <w:color w:val="000000"/>
          <w:sz w:val="24"/>
          <w:szCs w:val="24"/>
        </w:rPr>
        <w:t>целостного представления о конкретной профессии</w:t>
      </w:r>
      <w:r w:rsidRPr="00F20259">
        <w:rPr>
          <w:rFonts w:ascii="Times New Roman" w:eastAsia="Times New Roman" w:hAnsi="Times New Roman" w:cs="Times New Roman"/>
          <w:color w:val="000000"/>
          <w:sz w:val="24"/>
          <w:szCs w:val="24"/>
        </w:rPr>
        <w:t>, группе родственных профессий, сферы, их включающей;</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развивающий характер</w:t>
      </w:r>
      <w:r w:rsidRPr="00F20259">
        <w:rPr>
          <w:rFonts w:ascii="Times New Roman" w:eastAsia="Times New Roman" w:hAnsi="Times New Roman" w:cs="Times New Roman"/>
          <w:color w:val="000000"/>
          <w:sz w:val="24"/>
          <w:szCs w:val="24"/>
        </w:rPr>
        <w:t xml:space="preserve"> профессиональной пробы, направленный на интересы, склонности, способности, профессионально важные качества личности обучающегося, достигаемый за счет постепенного усложнения выполнения практических заданий профессиональной пробы в соответствии с уровнем подготовленности обучающегося к ее выполнению, внесения в содержание пробы элементов творчества и самостоятельности;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xml:space="preserve">- системообразующая функция </w:t>
      </w:r>
      <w:r w:rsidRPr="00F20259">
        <w:rPr>
          <w:rFonts w:ascii="Times New Roman" w:eastAsia="Times New Roman" w:hAnsi="Times New Roman" w:cs="Times New Roman"/>
          <w:color w:val="000000"/>
          <w:sz w:val="24"/>
          <w:szCs w:val="24"/>
        </w:rPr>
        <w:t xml:space="preserve">при формировании </w:t>
      </w:r>
      <w:r w:rsidRPr="00F20259">
        <w:rPr>
          <w:rFonts w:ascii="Times New Roman" w:eastAsia="Times New Roman" w:hAnsi="Times New Roman" w:cs="Times New Roman"/>
          <w:i/>
          <w:color w:val="000000"/>
          <w:sz w:val="24"/>
          <w:szCs w:val="24"/>
        </w:rPr>
        <w:t>готовности</w:t>
      </w:r>
      <w:r w:rsidRPr="00F20259">
        <w:rPr>
          <w:rFonts w:ascii="Times New Roman" w:eastAsia="Times New Roman" w:hAnsi="Times New Roman" w:cs="Times New Roman"/>
          <w:color w:val="000000"/>
          <w:sz w:val="24"/>
          <w:szCs w:val="24"/>
        </w:rPr>
        <w:t xml:space="preserve"> обучающегося к выбору профессии: она интегрирует его знания о мире профессий в рамках данной сферы, психологических особенностях деятельности профессионала и создает условия для практической проверки собственных индивидуально-психологических качеств, отношения к сфере профессиональной деятельности.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sz w:val="24"/>
          <w:szCs w:val="24"/>
        </w:rPr>
      </w:pPr>
    </w:p>
    <w:p w:rsidR="00164B6A" w:rsidRPr="00F20259" w:rsidRDefault="00164B6A" w:rsidP="00164B6A">
      <w:pPr>
        <w:spacing w:before="240" w:after="240" w:line="360" w:lineRule="auto"/>
        <w:ind w:firstLine="700"/>
        <w:jc w:val="both"/>
        <w:rPr>
          <w:rFonts w:ascii="Times New Roman" w:eastAsia="Times New Roman" w:hAnsi="Times New Roman" w:cs="Times New Roman"/>
          <w:sz w:val="24"/>
          <w:szCs w:val="24"/>
        </w:rPr>
      </w:pPr>
      <w:r w:rsidRPr="00F20259">
        <w:rPr>
          <w:rFonts w:ascii="Times New Roman" w:eastAsia="Times New Roman" w:hAnsi="Times New Roman" w:cs="Times New Roman"/>
          <w:sz w:val="24"/>
          <w:szCs w:val="24"/>
        </w:rPr>
        <w:t>При разработке профессиональных проб стоит учитывать, что разовое, однократное, изолированное выполнение профессиональной пробы вне той или иной их последовательности является нежелательным. Именно сопоставление результатов, впечатлений, ощущений позволяет реализовать необходимые процедуры сравнения итогов проведения проб. В данном случае анализ предложенных либо возникших альтернатив на основании приобретенного в ходе пробы опыта рефлексивной деятельности является необходимой составляющей повышения готовности к профессиональному самоопределению. Следует рассматривать все возможные варианты проведения проб; в т.ч. – онлайн (на базе Платформы), что можно сочетать с пробами на базе Площадки. Кроме того, Проект рассчитан на несколько лет; соответственно, каждый обучающийся будет иметь возможность участия в профессиональных пробах, рассчитанных на участников следующего (более старшего) возраста.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sz w:val="24"/>
          <w:szCs w:val="24"/>
        </w:rPr>
      </w:pPr>
    </w:p>
    <w:p w:rsidR="00164B6A" w:rsidRPr="00DB7058" w:rsidRDefault="00164B6A" w:rsidP="00164B6A">
      <w:pPr>
        <w:pStyle w:val="3"/>
        <w:spacing w:after="120" w:line="360" w:lineRule="auto"/>
        <w:rPr>
          <w:rFonts w:ascii="Times New Roman" w:hAnsi="Times New Roman" w:cs="Times New Roman"/>
          <w:b/>
          <w:color w:val="000000"/>
          <w:sz w:val="24"/>
          <w:szCs w:val="24"/>
        </w:rPr>
      </w:pPr>
      <w:bookmarkStart w:id="64" w:name="_Toc115714123"/>
      <w:r w:rsidRPr="00DB7058">
        <w:rPr>
          <w:rFonts w:ascii="Times New Roman" w:hAnsi="Times New Roman" w:cs="Times New Roman"/>
          <w:color w:val="000000"/>
          <w:sz w:val="24"/>
          <w:szCs w:val="24"/>
        </w:rPr>
        <w:t>Итоги профессиональной пробы обучающегося</w:t>
      </w:r>
      <w:bookmarkEnd w:id="64"/>
    </w:p>
    <w:p w:rsidR="00164B6A" w:rsidRPr="00F20259" w:rsidRDefault="00164B6A" w:rsidP="00164B6A">
      <w:pPr>
        <w:spacing w:line="360" w:lineRule="auto"/>
        <w:ind w:firstLine="708"/>
        <w:jc w:val="both"/>
        <w:rPr>
          <w:rFonts w:ascii="Times New Roman" w:eastAsia="Times New Roman" w:hAnsi="Times New Roman" w:cs="Times New Roman"/>
          <w:sz w:val="24"/>
          <w:szCs w:val="24"/>
        </w:rPr>
      </w:pPr>
      <w:r w:rsidRPr="00F20259">
        <w:rPr>
          <w:rFonts w:ascii="Times New Roman" w:eastAsia="Times New Roman" w:hAnsi="Times New Roman" w:cs="Times New Roman"/>
          <w:sz w:val="24"/>
          <w:szCs w:val="24"/>
        </w:rPr>
        <w:t>Профессиональные пробы становятся для участника проверкой выбранной образовательно-профессиональной траектории. Они помогают оценить степень развития знаний, умений и навыков и в целом готовность к переходу на более высокий этап профессионального становления (участие в конкурсах профессионального мастерства, обучение в профильном классе, поступление в учебное заведение профессионального образования, самозанятость и т.д.).</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По итогам выполнения профессиональных проб обучающийся должен знать:</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содержание и характер труда в данной сфере деятельности;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требования, предъявляемые к личности и профессиональным качествам;</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общие теоретические сведения, связанные с характером выполняемой пробы;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технологию выполнения профессиональной пробы;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правила безопасности труда, санитарии, гигиены;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360" w:lineRule="auto"/>
        <w:ind w:left="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инструменты, материалы, оборудование и правила их использования на примере практической пробы.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Также он должен уметь соотносить свои индивидуальные особенности с профессиональными требованиями.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Решение реальных профессиональных задач (кейсов) от работодателей – это форма реализации профессиональных проб, при которой работодатели создают для обучающихся задачи, актуальные для своей отрасли. Обучающиеся (в команде или индивидуально) выбирают кейс и готовят по нему решение. Таким образом, у обучающихся появляется возможность познакомиться с актуальными задачами работодателей, а у работодателей –увидеть возможные новаторские решения своих задач.</w:t>
      </w:r>
    </w:p>
    <w:p w:rsidR="00164B6A" w:rsidRPr="00F20259" w:rsidRDefault="00164B6A" w:rsidP="00164B6A">
      <w:pPr>
        <w:spacing w:after="120" w:line="360" w:lineRule="auto"/>
        <w:ind w:firstLine="708"/>
        <w:jc w:val="both"/>
        <w:rPr>
          <w:rFonts w:ascii="Times New Roman" w:eastAsia="Times New Roman" w:hAnsi="Times New Roman" w:cs="Times New Roman"/>
          <w:sz w:val="24"/>
          <w:szCs w:val="24"/>
        </w:rPr>
      </w:pPr>
      <w:r w:rsidRPr="00F20259">
        <w:rPr>
          <w:rFonts w:ascii="Times New Roman" w:eastAsia="Times New Roman" w:hAnsi="Times New Roman" w:cs="Times New Roman"/>
          <w:sz w:val="24"/>
          <w:szCs w:val="24"/>
        </w:rPr>
        <w:t>В рамках мероприятия участникам могут предлагаться более сложные, нелинейные задания с возможностью вариативного выполнения, творческой составляющей и т.п.</w:t>
      </w:r>
    </w:p>
    <w:p w:rsidR="00164B6A" w:rsidRPr="00F20259" w:rsidRDefault="00164B6A" w:rsidP="00164B6A">
      <w:pP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sz w:val="24"/>
          <w:szCs w:val="24"/>
        </w:rPr>
        <w:t>После участия в профессиональной пробе каждый обучающийся заполняет анкету обратной связи (см. Приложение 6, часть 2).</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DB7058" w:rsidRDefault="00164B6A" w:rsidP="00164B6A">
      <w:pPr>
        <w:pStyle w:val="3"/>
        <w:spacing w:after="120" w:line="360" w:lineRule="auto"/>
        <w:rPr>
          <w:rFonts w:ascii="Times New Roman" w:hAnsi="Times New Roman" w:cs="Times New Roman"/>
          <w:color w:val="000000"/>
          <w:sz w:val="24"/>
          <w:szCs w:val="24"/>
        </w:rPr>
      </w:pPr>
      <w:bookmarkStart w:id="65" w:name="_Toc115714124"/>
      <w:r w:rsidRPr="00DB7058">
        <w:rPr>
          <w:rFonts w:ascii="Times New Roman" w:hAnsi="Times New Roman" w:cs="Times New Roman"/>
          <w:color w:val="000000"/>
          <w:sz w:val="24"/>
          <w:szCs w:val="24"/>
        </w:rPr>
        <w:t>Формат профессиональных проб</w:t>
      </w:r>
      <w:bookmarkEnd w:id="65"/>
    </w:p>
    <w:p w:rsidR="00164B6A" w:rsidRPr="00F20259" w:rsidRDefault="00164B6A" w:rsidP="00164B6A">
      <w:pPr>
        <w:spacing w:after="120" w:line="360" w:lineRule="auto"/>
        <w:ind w:firstLine="567"/>
        <w:jc w:val="both"/>
        <w:rPr>
          <w:rFonts w:ascii="Times New Roman" w:eastAsia="Times New Roman" w:hAnsi="Times New Roman" w:cs="Times New Roman"/>
          <w:sz w:val="24"/>
          <w:szCs w:val="24"/>
        </w:rPr>
      </w:pPr>
      <w:r w:rsidRPr="00F20259">
        <w:rPr>
          <w:rFonts w:ascii="Times New Roman" w:eastAsia="Times New Roman" w:hAnsi="Times New Roman" w:cs="Times New Roman"/>
          <w:sz w:val="24"/>
          <w:szCs w:val="24"/>
        </w:rPr>
        <w:t>Проведение профессиональных проб возможно в двух форматах: очном и онлайн.</w:t>
      </w:r>
    </w:p>
    <w:p w:rsidR="00164B6A" w:rsidRPr="00F20259" w:rsidRDefault="00164B6A" w:rsidP="00164B6A">
      <w:pPr>
        <w:spacing w:after="120" w:line="360" w:lineRule="auto"/>
        <w:ind w:firstLine="567"/>
        <w:jc w:val="both"/>
        <w:rPr>
          <w:rFonts w:ascii="Times New Roman" w:eastAsia="Times New Roman" w:hAnsi="Times New Roman" w:cs="Times New Roman"/>
          <w:sz w:val="24"/>
          <w:szCs w:val="24"/>
        </w:rPr>
      </w:pPr>
      <w:r w:rsidRPr="00F20259">
        <w:rPr>
          <w:rFonts w:ascii="Times New Roman" w:eastAsia="Times New Roman" w:hAnsi="Times New Roman" w:cs="Times New Roman"/>
          <w:sz w:val="24"/>
          <w:szCs w:val="24"/>
        </w:rPr>
        <w:t xml:space="preserve">При </w:t>
      </w:r>
      <w:r w:rsidRPr="00F20259">
        <w:rPr>
          <w:rFonts w:ascii="Times New Roman" w:eastAsia="Times New Roman" w:hAnsi="Times New Roman" w:cs="Times New Roman"/>
          <w:b/>
          <w:sz w:val="24"/>
          <w:szCs w:val="24"/>
        </w:rPr>
        <w:t xml:space="preserve">очном </w:t>
      </w:r>
      <w:r w:rsidRPr="00F20259">
        <w:rPr>
          <w:rFonts w:ascii="Times New Roman" w:eastAsia="Times New Roman" w:hAnsi="Times New Roman" w:cs="Times New Roman"/>
          <w:sz w:val="24"/>
          <w:szCs w:val="24"/>
        </w:rPr>
        <w:t>формате организуется выездная площадка в организациях профессионального и дополнительного образования, центрах опережающей профессиональной подготовки и т.п. Очный формат подразумевает непосредственное постоянное присутствие наставника Площадки в месте проведения мероприятия.</w:t>
      </w:r>
    </w:p>
    <w:p w:rsidR="00164B6A" w:rsidRPr="00F20259" w:rsidRDefault="00164B6A" w:rsidP="00164B6A">
      <w:pPr>
        <w:spacing w:after="120" w:line="360" w:lineRule="auto"/>
        <w:ind w:firstLine="567"/>
        <w:jc w:val="both"/>
        <w:rPr>
          <w:rFonts w:ascii="Times New Roman" w:eastAsia="Times New Roman" w:hAnsi="Times New Roman" w:cs="Times New Roman"/>
          <w:sz w:val="24"/>
          <w:szCs w:val="24"/>
        </w:rPr>
      </w:pPr>
      <w:r w:rsidRPr="00F20259">
        <w:rPr>
          <w:rFonts w:ascii="Times New Roman" w:eastAsia="Times New Roman" w:hAnsi="Times New Roman" w:cs="Times New Roman"/>
          <w:b/>
          <w:sz w:val="24"/>
          <w:szCs w:val="24"/>
        </w:rPr>
        <w:t>Онлайн</w:t>
      </w:r>
      <w:r w:rsidRPr="00F20259">
        <w:rPr>
          <w:rFonts w:ascii="Times New Roman" w:eastAsia="Times New Roman" w:hAnsi="Times New Roman" w:cs="Times New Roman"/>
          <w:sz w:val="24"/>
          <w:szCs w:val="24"/>
        </w:rPr>
        <w:t>-пробы предполагают постоянное удаленное присутствие наставника,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 Взаимодействие происходит через средства видеосвязи или Интернет-площадки для совместной работы: на основе Платформы, через вебинар-площадки, сервисы видеоконференций, чат и т.п. Выбор средства связи и инструментов удаленной работы обусловлен характером практических заданий и может подбираться под конкретную программу профессиональной пробы. Как правило, онлайн-пробы реализуются для профессиональных направлений, связанных с IT-технологиями, дизайном и т.п.</w:t>
      </w:r>
    </w:p>
    <w:p w:rsidR="00164B6A" w:rsidRPr="00F20259" w:rsidRDefault="00164B6A" w:rsidP="00164B6A">
      <w:pPr>
        <w:spacing w:after="120" w:line="360" w:lineRule="auto"/>
        <w:ind w:firstLine="567"/>
        <w:jc w:val="both"/>
        <w:rPr>
          <w:rFonts w:ascii="Times New Roman" w:eastAsia="Times New Roman" w:hAnsi="Times New Roman" w:cs="Times New Roman"/>
          <w:sz w:val="24"/>
          <w:szCs w:val="24"/>
        </w:rPr>
      </w:pPr>
    </w:p>
    <w:p w:rsidR="00164B6A" w:rsidRPr="00DB7058" w:rsidRDefault="00164B6A" w:rsidP="00164B6A">
      <w:pPr>
        <w:pStyle w:val="3"/>
        <w:spacing w:after="120" w:line="360" w:lineRule="auto"/>
        <w:rPr>
          <w:rFonts w:ascii="Times New Roman" w:hAnsi="Times New Roman" w:cs="Times New Roman"/>
          <w:color w:val="000000"/>
          <w:sz w:val="24"/>
          <w:szCs w:val="24"/>
        </w:rPr>
      </w:pPr>
      <w:bookmarkStart w:id="66" w:name="_Toc115714125"/>
      <w:bookmarkStart w:id="67" w:name="_Toc109154537"/>
      <w:r w:rsidRPr="00DB7058">
        <w:rPr>
          <w:rFonts w:ascii="Times New Roman" w:hAnsi="Times New Roman" w:cs="Times New Roman"/>
          <w:color w:val="000000"/>
          <w:sz w:val="24"/>
          <w:szCs w:val="24"/>
        </w:rPr>
        <w:t>Уровни профессиональных проб</w:t>
      </w:r>
      <w:bookmarkEnd w:id="66"/>
    </w:p>
    <w:p w:rsidR="00164B6A" w:rsidRPr="00F20259" w:rsidRDefault="00164B6A" w:rsidP="00164B6A">
      <w:pPr>
        <w:spacing w:line="360" w:lineRule="auto"/>
        <w:ind w:firstLine="567"/>
        <w:rPr>
          <w:rFonts w:ascii="Times New Roman" w:hAnsi="Times New Roman" w:cs="Times New Roman"/>
          <w:sz w:val="24"/>
          <w:szCs w:val="24"/>
        </w:rPr>
      </w:pPr>
      <w:r w:rsidRPr="00F20259">
        <w:rPr>
          <w:rFonts w:ascii="Times New Roman" w:hAnsi="Times New Roman" w:cs="Times New Roman"/>
          <w:sz w:val="24"/>
          <w:szCs w:val="24"/>
        </w:rPr>
        <w:t>Выделяются два уровня профпроб:</w:t>
      </w:r>
      <w:bookmarkEnd w:id="67"/>
    </w:p>
    <w:p w:rsidR="00164B6A" w:rsidRPr="00F20259" w:rsidRDefault="00164B6A" w:rsidP="00164B6A">
      <w:pPr>
        <w:spacing w:after="120" w:line="360" w:lineRule="auto"/>
        <w:ind w:firstLine="567"/>
        <w:jc w:val="both"/>
        <w:rPr>
          <w:rFonts w:ascii="Times New Roman" w:hAnsi="Times New Roman" w:cs="Times New Roman"/>
          <w:sz w:val="24"/>
          <w:szCs w:val="24"/>
        </w:rPr>
      </w:pPr>
      <w:r w:rsidRPr="00F20259">
        <w:rPr>
          <w:rFonts w:ascii="Times New Roman" w:eastAsia="Times New Roman" w:hAnsi="Times New Roman" w:cs="Times New Roman"/>
          <w:sz w:val="24"/>
          <w:szCs w:val="24"/>
        </w:rPr>
        <w:t xml:space="preserve">- </w:t>
      </w:r>
      <w:r w:rsidRPr="00F20259">
        <w:rPr>
          <w:rFonts w:ascii="Times New Roman" w:eastAsia="Times New Roman" w:hAnsi="Times New Roman" w:cs="Times New Roman"/>
          <w:b/>
          <w:i/>
          <w:sz w:val="24"/>
          <w:szCs w:val="24"/>
        </w:rPr>
        <w:t>моделирующий</w:t>
      </w:r>
      <w:r w:rsidRPr="00F20259">
        <w:rPr>
          <w:rFonts w:ascii="Times New Roman" w:eastAsia="Times New Roman" w:hAnsi="Times New Roman" w:cs="Times New Roman"/>
          <w:sz w:val="24"/>
          <w:szCs w:val="24"/>
        </w:rPr>
        <w:t xml:space="preserve"> – профессиональная проба предлагается участнику через модель деятельности. Модель может быть виртуальной (компьютерной), работой на тренажере, симуляцией. Например, составление бизнес-плана, участие в суде, управление технологическим процессом, управление транспортным средством и т.п., а также может быть реализована через решение реальной профессиональной задачи (кейса);</w:t>
      </w:r>
    </w:p>
    <w:p w:rsidR="00164B6A" w:rsidRPr="00F20259" w:rsidRDefault="00164B6A" w:rsidP="00164B6A">
      <w:pPr>
        <w:spacing w:after="120" w:line="360" w:lineRule="auto"/>
        <w:ind w:firstLine="567"/>
        <w:jc w:val="both"/>
        <w:rPr>
          <w:rFonts w:ascii="Times New Roman" w:eastAsia="Times New Roman" w:hAnsi="Times New Roman" w:cs="Times New Roman"/>
          <w:sz w:val="24"/>
          <w:szCs w:val="24"/>
        </w:rPr>
      </w:pPr>
      <w:r w:rsidRPr="00F20259">
        <w:rPr>
          <w:rFonts w:ascii="Times New Roman" w:eastAsia="Times New Roman" w:hAnsi="Times New Roman" w:cs="Times New Roman"/>
          <w:sz w:val="24"/>
          <w:szCs w:val="24"/>
        </w:rPr>
        <w:t xml:space="preserve">- </w:t>
      </w:r>
      <w:r w:rsidRPr="00F20259">
        <w:rPr>
          <w:rFonts w:ascii="Times New Roman" w:eastAsia="Times New Roman" w:hAnsi="Times New Roman" w:cs="Times New Roman"/>
          <w:b/>
          <w:i/>
          <w:sz w:val="24"/>
          <w:szCs w:val="24"/>
        </w:rPr>
        <w:t>практический</w:t>
      </w:r>
      <w:r w:rsidRPr="00F20259">
        <w:rPr>
          <w:rFonts w:ascii="Times New Roman" w:eastAsia="Times New Roman" w:hAnsi="Times New Roman" w:cs="Times New Roman"/>
          <w:sz w:val="24"/>
          <w:szCs w:val="24"/>
        </w:rPr>
        <w:t xml:space="preserve"> – проба предполагает реальную деятельность обучающихся в определенной профессиональной сфере с получением конечного результата (созданием конкретного продукта или достижением конкретного профессионального результата с использованием реальных средств в реальных профессиональных условиях). Проба этого уровня должна дать участнику возможность попробовать себя в роли носителя профессионального направления и определиться с собственным отношением к ней, дать стартовую оценку знаниям, умениям и навыкам участника в данной сфере. В рамках мероприятия участникам предлагаются простые задания с линейным выполнением, без специальной предварительной подготовки.</w:t>
      </w:r>
    </w:p>
    <w:p w:rsidR="00164B6A" w:rsidRPr="00F20259" w:rsidRDefault="00164B6A" w:rsidP="00164B6A">
      <w:pPr>
        <w:spacing w:after="120" w:line="360" w:lineRule="auto"/>
        <w:ind w:firstLine="567"/>
        <w:jc w:val="both"/>
        <w:rPr>
          <w:rFonts w:ascii="Times New Roman" w:hAnsi="Times New Roman" w:cs="Times New Roman"/>
          <w:sz w:val="24"/>
          <w:szCs w:val="24"/>
        </w:rPr>
      </w:pPr>
    </w:p>
    <w:p w:rsidR="00164B6A" w:rsidRPr="00DB7058" w:rsidRDefault="00164B6A" w:rsidP="00164B6A">
      <w:pPr>
        <w:pStyle w:val="3"/>
        <w:spacing w:after="120" w:line="360" w:lineRule="auto"/>
        <w:rPr>
          <w:rFonts w:ascii="Times New Roman" w:hAnsi="Times New Roman" w:cs="Times New Roman"/>
          <w:color w:val="000000"/>
          <w:sz w:val="24"/>
          <w:szCs w:val="24"/>
        </w:rPr>
      </w:pPr>
      <w:bookmarkStart w:id="68" w:name="_Toc115714126"/>
      <w:r w:rsidRPr="00DB7058">
        <w:rPr>
          <w:rFonts w:ascii="Times New Roman" w:hAnsi="Times New Roman" w:cs="Times New Roman"/>
          <w:color w:val="000000"/>
          <w:sz w:val="24"/>
          <w:szCs w:val="24"/>
        </w:rPr>
        <w:t>Виды реализации профессиональных проб</w:t>
      </w:r>
      <w:bookmarkEnd w:id="68"/>
    </w:p>
    <w:p w:rsidR="00164B6A" w:rsidRPr="00F20259" w:rsidRDefault="00164B6A" w:rsidP="00164B6A">
      <w:pPr>
        <w:spacing w:after="120" w:line="360" w:lineRule="auto"/>
        <w:ind w:firstLine="567"/>
        <w:jc w:val="both"/>
        <w:rPr>
          <w:rFonts w:ascii="Times New Roman" w:eastAsia="Times New Roman" w:hAnsi="Times New Roman" w:cs="Times New Roman"/>
          <w:sz w:val="24"/>
          <w:szCs w:val="24"/>
        </w:rPr>
      </w:pPr>
      <w:r w:rsidRPr="00F20259">
        <w:rPr>
          <w:rFonts w:ascii="Times New Roman" w:eastAsia="Times New Roman" w:hAnsi="Times New Roman" w:cs="Times New Roman"/>
          <w:sz w:val="24"/>
          <w:szCs w:val="24"/>
        </w:rPr>
        <w:t>Можно выделить следующие виды проведения проб:</w:t>
      </w:r>
    </w:p>
    <w:p w:rsidR="00164B6A" w:rsidRPr="00F20259" w:rsidRDefault="00164B6A" w:rsidP="00164B6A">
      <w:pPr>
        <w:spacing w:after="120" w:line="360" w:lineRule="auto"/>
        <w:ind w:firstLine="567"/>
        <w:jc w:val="both"/>
        <w:rPr>
          <w:rFonts w:ascii="Times New Roman" w:hAnsi="Times New Roman" w:cs="Times New Roman"/>
          <w:sz w:val="24"/>
          <w:szCs w:val="24"/>
        </w:rPr>
      </w:pPr>
      <w:r w:rsidRPr="00F20259">
        <w:rPr>
          <w:rFonts w:ascii="Times New Roman" w:eastAsia="Times New Roman" w:hAnsi="Times New Roman" w:cs="Times New Roman"/>
          <w:b/>
          <w:sz w:val="24"/>
          <w:szCs w:val="24"/>
        </w:rPr>
        <w:t xml:space="preserve">- </w:t>
      </w:r>
      <w:r w:rsidRPr="00F20259">
        <w:rPr>
          <w:rFonts w:ascii="Times New Roman" w:eastAsia="Times New Roman" w:hAnsi="Times New Roman" w:cs="Times New Roman"/>
          <w:b/>
          <w:i/>
          <w:sz w:val="24"/>
          <w:szCs w:val="24"/>
        </w:rPr>
        <w:t>ознакомительный</w:t>
      </w:r>
      <w:r w:rsidRPr="00F20259">
        <w:rPr>
          <w:rFonts w:ascii="Times New Roman" w:eastAsia="Times New Roman" w:hAnsi="Times New Roman" w:cs="Times New Roman"/>
          <w:sz w:val="24"/>
          <w:szCs w:val="24"/>
        </w:rPr>
        <w:t xml:space="preserve"> – упрощенный вариант проведения. Применяется при первом знакомстве с профессиональным направлением. Может сочетать два (по 45 минут) или три (по 30 минут) профессиональных направления. Мероприятие этого уровня длится не менее 2 академических часов (90 минут). Максимальное количество участников мероприятия – 15 человек;</w:t>
      </w:r>
    </w:p>
    <w:p w:rsidR="00164B6A" w:rsidRPr="00F20259" w:rsidRDefault="00164B6A" w:rsidP="00164B6A">
      <w:pPr>
        <w:spacing w:line="360" w:lineRule="auto"/>
        <w:ind w:firstLine="567"/>
        <w:jc w:val="both"/>
        <w:rPr>
          <w:rFonts w:ascii="Times New Roman" w:hAnsi="Times New Roman" w:cs="Times New Roman"/>
          <w:sz w:val="24"/>
          <w:szCs w:val="24"/>
        </w:rPr>
      </w:pPr>
      <w:r w:rsidRPr="00F20259">
        <w:rPr>
          <w:rFonts w:ascii="Times New Roman" w:eastAsia="Times New Roman" w:hAnsi="Times New Roman" w:cs="Times New Roman"/>
          <w:b/>
          <w:sz w:val="24"/>
          <w:szCs w:val="24"/>
        </w:rPr>
        <w:t xml:space="preserve">- </w:t>
      </w:r>
      <w:r w:rsidRPr="00F20259">
        <w:rPr>
          <w:rFonts w:ascii="Times New Roman" w:eastAsia="Times New Roman" w:hAnsi="Times New Roman" w:cs="Times New Roman"/>
          <w:b/>
          <w:i/>
          <w:sz w:val="24"/>
          <w:szCs w:val="24"/>
        </w:rPr>
        <w:t>базовый</w:t>
      </w:r>
      <w:r w:rsidRPr="00F20259">
        <w:rPr>
          <w:rFonts w:ascii="Times New Roman" w:eastAsia="Times New Roman" w:hAnsi="Times New Roman" w:cs="Times New Roman"/>
          <w:sz w:val="24"/>
          <w:szCs w:val="24"/>
        </w:rPr>
        <w:t xml:space="preserve"> – практический уровень профессиональной пробы со всеми его элементами: реальными условиями, конечным результатом, реальными средствами. Проведение данной пробы возможно только по </w:t>
      </w:r>
      <w:r w:rsidRPr="00F20259">
        <w:rPr>
          <w:rFonts w:ascii="Times New Roman" w:eastAsia="Times New Roman" w:hAnsi="Times New Roman" w:cs="Times New Roman"/>
          <w:b/>
          <w:sz w:val="24"/>
          <w:szCs w:val="24"/>
        </w:rPr>
        <w:t xml:space="preserve">одному </w:t>
      </w:r>
      <w:r w:rsidRPr="00F20259">
        <w:rPr>
          <w:rFonts w:ascii="Times New Roman" w:eastAsia="Times New Roman" w:hAnsi="Times New Roman" w:cs="Times New Roman"/>
          <w:sz w:val="24"/>
          <w:szCs w:val="24"/>
        </w:rPr>
        <w:t>профессиональному направлению. Мероприятие длится не менее 2 академических часов (90 минут). Максимальное количество участников – 15 человек при обязательном условии соответствия инфраструктурному листу. Рекомендуемое количество – 8-10 человек.</w:t>
      </w:r>
    </w:p>
    <w:p w:rsidR="00164B6A" w:rsidRPr="00F20259" w:rsidRDefault="00164B6A" w:rsidP="00164B6A">
      <w:pPr>
        <w:spacing w:line="360" w:lineRule="auto"/>
        <w:ind w:left="1428" w:firstLine="566"/>
        <w:jc w:val="both"/>
        <w:rPr>
          <w:rFonts w:ascii="Times New Roman" w:eastAsia="Times New Roman" w:hAnsi="Times New Roman" w:cs="Times New Roman"/>
          <w:sz w:val="24"/>
          <w:szCs w:val="24"/>
        </w:rPr>
      </w:pPr>
    </w:p>
    <w:p w:rsidR="00164B6A" w:rsidRPr="00F20259" w:rsidRDefault="00164B6A" w:rsidP="00164B6A">
      <w:pPr>
        <w:spacing w:line="360" w:lineRule="auto"/>
        <w:ind w:firstLine="567"/>
        <w:jc w:val="both"/>
        <w:rPr>
          <w:rFonts w:ascii="Times New Roman" w:eastAsia="Times New Roman" w:hAnsi="Times New Roman" w:cs="Times New Roman"/>
          <w:sz w:val="24"/>
          <w:szCs w:val="24"/>
        </w:rPr>
        <w:sectPr w:rsidR="00164B6A" w:rsidRPr="00F20259" w:rsidSect="00DB7058">
          <w:pgSz w:w="11909" w:h="16834"/>
          <w:pgMar w:top="1134" w:right="1134" w:bottom="1134" w:left="1134" w:header="720" w:footer="720" w:gutter="0"/>
          <w:cols w:space="720"/>
          <w:titlePg/>
          <w:docGrid w:linePitch="360"/>
        </w:sectPr>
      </w:pPr>
      <w:r w:rsidRPr="00F20259">
        <w:rPr>
          <w:rFonts w:ascii="Times New Roman" w:eastAsia="Times New Roman" w:hAnsi="Times New Roman" w:cs="Times New Roman"/>
          <w:sz w:val="24"/>
          <w:szCs w:val="24"/>
        </w:rPr>
        <w:t>Подробное описание макета профессиональной пробы в очном формате, онлайн-формате и на основе Платформы см. в Приложениях 7-9.</w:t>
      </w:r>
    </w:p>
    <w:p w:rsidR="00164B6A" w:rsidRPr="00F20259" w:rsidRDefault="00164B6A" w:rsidP="00164B6A">
      <w:pPr>
        <w:pStyle w:val="1"/>
        <w:rPr>
          <w:rFonts w:cs="Times New Roman"/>
          <w:szCs w:val="24"/>
        </w:rPr>
      </w:pPr>
      <w:bookmarkStart w:id="69" w:name="_Toc115714127"/>
      <w:r w:rsidRPr="00F20259">
        <w:rPr>
          <w:rFonts w:cs="Times New Roman"/>
          <w:szCs w:val="24"/>
        </w:rPr>
        <w:t>Участие детей с ограниченными возможностями здоровья (ОВЗ) и инвалидностью</w:t>
      </w:r>
      <w:bookmarkEnd w:id="69"/>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Проект предусматривает создание условий для участия детей с ОВЗ и инвалидностью на всех уровнях его реализации.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В рамках профориентационной онлайн-диагностики всем участникам доступны тесты, адаптированные по содержанию для трех возрастных категорий (6-7, 8-9, 10-11 классы) и </w:t>
      </w:r>
      <w:r w:rsidRPr="00F20259">
        <w:rPr>
          <w:rFonts w:ascii="Times New Roman" w:eastAsia="Times New Roman" w:hAnsi="Times New Roman" w:cs="Times New Roman"/>
          <w:b/>
          <w:color w:val="000000"/>
          <w:sz w:val="24"/>
          <w:szCs w:val="24"/>
        </w:rPr>
        <w:t>ключевых нозологических групп</w:t>
      </w:r>
      <w:r w:rsidRPr="00F20259">
        <w:rPr>
          <w:rFonts w:ascii="Times New Roman" w:eastAsia="Times New Roman" w:hAnsi="Times New Roman" w:cs="Times New Roman"/>
          <w:color w:val="000000"/>
          <w:sz w:val="24"/>
          <w:szCs w:val="24"/>
        </w:rPr>
        <w:t>:</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нарушение зрения (слабовидящие);</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нарушение слуха (глухие и слабослышащие, позднооглохшие);</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нарушение опорно-двигательного аппарата;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общие заболевания (нарушение дыхательной системы, пищеварительной, эндокринной систем, сердечно-сосудистой системы и т.д.);</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задержка психического развития (легкая степень);</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тяжелое недоразвитие речи (обучающиеся по цензовой программе);</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расстройства аутистического спектра (обучающиеся по цензовой программе).</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Для более эффективного осуществления профориентационной работы с этими категориями обучающихся рекомендуется привлекать </w:t>
      </w:r>
      <w:r w:rsidRPr="00F20259">
        <w:rPr>
          <w:rFonts w:ascii="Times New Roman" w:eastAsia="Times New Roman" w:hAnsi="Times New Roman" w:cs="Times New Roman"/>
          <w:b/>
          <w:color w:val="000000"/>
          <w:sz w:val="24"/>
          <w:szCs w:val="24"/>
        </w:rPr>
        <w:t>профессиональные образовательные организации</w:t>
      </w:r>
      <w:r w:rsidRPr="00F20259">
        <w:rPr>
          <w:rFonts w:ascii="Times New Roman" w:eastAsia="Times New Roman" w:hAnsi="Times New Roman" w:cs="Times New Roman"/>
          <w:color w:val="000000"/>
          <w:sz w:val="24"/>
          <w:szCs w:val="24"/>
        </w:rPr>
        <w:t>, обеспечивающие поддержку функционирования региональных систем инклюзивного профессионального образования инвалидов и лиц с ОВЗ в субъектах РФ, чьи ресурсы позволяют организовывать и осуществлять мероприятия по профессиональному выбору с учетом специфических особенностей развития и возможностей данных категорий.</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Участие в мероприятиях по профессиональному выбору лиц с инвалидностью и ОВЗ возможно с выполнением следующих </w:t>
      </w:r>
      <w:r w:rsidRPr="00F20259">
        <w:rPr>
          <w:rFonts w:ascii="Times New Roman" w:eastAsia="Times New Roman" w:hAnsi="Times New Roman" w:cs="Times New Roman"/>
          <w:b/>
          <w:color w:val="000000"/>
          <w:sz w:val="24"/>
          <w:szCs w:val="24"/>
        </w:rPr>
        <w:t>условий</w:t>
      </w:r>
      <w:r w:rsidRPr="00F20259">
        <w:rPr>
          <w:rFonts w:ascii="Times New Roman" w:eastAsia="Times New Roman" w:hAnsi="Times New Roman" w:cs="Times New Roman"/>
          <w:color w:val="000000"/>
          <w:sz w:val="24"/>
          <w:szCs w:val="24"/>
        </w:rPr>
        <w:t>:</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i/>
          <w:color w:val="000000"/>
          <w:sz w:val="24"/>
          <w:szCs w:val="24"/>
        </w:rPr>
      </w:pPr>
      <w:r w:rsidRPr="00F20259">
        <w:rPr>
          <w:rFonts w:ascii="Times New Roman" w:eastAsia="Times New Roman" w:hAnsi="Times New Roman" w:cs="Times New Roman"/>
          <w:i/>
          <w:color w:val="000000"/>
          <w:sz w:val="24"/>
          <w:szCs w:val="24"/>
        </w:rPr>
        <w:t>● со стороны площадок:</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архитектурная доступность площадки (наличие необходимой инфраструктуры, обеспечивающей безбарьерную среду для участников с разными типами нозологий);</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наличие у организатора, проводящего мероприятие по профессиональному выбору, соответствующей квалификации по работе с детьми определенной нозологической группы;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i/>
          <w:color w:val="000000"/>
          <w:sz w:val="24"/>
          <w:szCs w:val="24"/>
        </w:rPr>
      </w:pPr>
      <w:r w:rsidRPr="00F20259">
        <w:rPr>
          <w:rFonts w:ascii="Times New Roman" w:eastAsia="Times New Roman" w:hAnsi="Times New Roman" w:cs="Times New Roman"/>
          <w:i/>
          <w:color w:val="000000"/>
          <w:sz w:val="24"/>
          <w:szCs w:val="24"/>
        </w:rPr>
        <w:t>● со стороны участников: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согласие родителей (законных представителей);</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наличие сопровождающих лиц;</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отсутствие ограничений по конкретным нозологиям для конкретных профессий и по выполнению практических задач в рамках данных профессий.</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Родителю/законному представителю, организующему участие ребенка с ОВЗ или инвалидностью в мероприятиях по профессиональному выбору, рекомендуется заблаговременно уточнить характер и содержание мероприятия и убедиться в его доступности для ребенка.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Рекомендации по построению индивидуальной образовательно-профессиональной траектории предусматривают отметку о доступности рекомендованной активности детям с теми или иными нозологиями.</w:t>
      </w:r>
    </w:p>
    <w:p w:rsidR="00164B6A" w:rsidRPr="00F20259" w:rsidRDefault="00164B6A" w:rsidP="00164B6A">
      <w:pPr>
        <w:pStyle w:val="1"/>
        <w:rPr>
          <w:rFonts w:cs="Times New Roman"/>
          <w:szCs w:val="24"/>
        </w:rPr>
      </w:pPr>
      <w:bookmarkStart w:id="70" w:name="_Toc115714128"/>
      <w:r w:rsidRPr="00F20259">
        <w:rPr>
          <w:rFonts w:cs="Times New Roman"/>
          <w:szCs w:val="24"/>
        </w:rPr>
        <w:t>Приложения</w:t>
      </w:r>
      <w:bookmarkEnd w:id="70"/>
    </w:p>
    <w:p w:rsidR="00164B6A" w:rsidRPr="00752F6E" w:rsidRDefault="00164B6A" w:rsidP="00164B6A">
      <w:pPr>
        <w:pStyle w:val="2"/>
        <w:spacing w:before="0" w:after="0"/>
        <w:rPr>
          <w:rFonts w:cs="Times New Roman"/>
          <w:szCs w:val="24"/>
        </w:rPr>
      </w:pPr>
      <w:bookmarkStart w:id="71" w:name="_Toc115714129"/>
      <w:r w:rsidRPr="00F20259">
        <w:rPr>
          <w:rFonts w:cs="Times New Roman"/>
          <w:szCs w:val="24"/>
        </w:rPr>
        <w:t>Приложение 1. Графическое описание хода Проекта в 2022 году</w:t>
      </w:r>
      <w:bookmarkEnd w:id="71"/>
    </w:p>
    <w:p w:rsidR="00164B6A" w:rsidRPr="00F20259" w:rsidRDefault="00164B6A" w:rsidP="00164B6A">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181975" cy="4635500"/>
            <wp:effectExtent l="0" t="1771650" r="0" b="1746250"/>
            <wp:docPr id="1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66"/>
                    <a:srcRect/>
                    <a:stretch>
                      <a:fillRect/>
                    </a:stretch>
                  </pic:blipFill>
                  <pic:spPr bwMode="auto">
                    <a:xfrm rot="5400000">
                      <a:off x="0" y="0"/>
                      <a:ext cx="8181975" cy="4635500"/>
                    </a:xfrm>
                    <a:prstGeom prst="rect">
                      <a:avLst/>
                    </a:prstGeom>
                    <a:noFill/>
                    <a:ln w="9525">
                      <a:noFill/>
                      <a:miter lim="800000"/>
                      <a:headEnd/>
                      <a:tailEnd/>
                    </a:ln>
                  </pic:spPr>
                </pic:pic>
              </a:graphicData>
            </a:graphic>
          </wp:inline>
        </w:drawing>
      </w:r>
    </w:p>
    <w:p w:rsidR="00164B6A" w:rsidRPr="00F20259" w:rsidRDefault="00164B6A" w:rsidP="00164B6A">
      <w:pPr>
        <w:pStyle w:val="2"/>
        <w:rPr>
          <w:rFonts w:cs="Times New Roman"/>
          <w:szCs w:val="24"/>
        </w:rPr>
      </w:pPr>
      <w:bookmarkStart w:id="72" w:name="_Toc115714130"/>
      <w:r w:rsidRPr="00F20259">
        <w:rPr>
          <w:rFonts w:cs="Times New Roman"/>
          <w:szCs w:val="24"/>
        </w:rPr>
        <w:t>Приложение 2. Программа посещения организаций профессионального образования и работодателей региона с учетом профессиональных интересов обучающихся (дополнение к основному треку Проекта)</w:t>
      </w:r>
      <w:bookmarkEnd w:id="72"/>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b/>
          <w:color w:val="000000"/>
          <w:sz w:val="24"/>
          <w:szCs w:val="24"/>
        </w:rPr>
        <w:t>Экскурсия</w:t>
      </w:r>
      <w:r w:rsidRPr="00F20259">
        <w:rPr>
          <w:rFonts w:ascii="Times New Roman" w:eastAsia="Times New Roman" w:hAnsi="Times New Roman" w:cs="Times New Roman"/>
          <w:color w:val="000000"/>
          <w:sz w:val="24"/>
          <w:szCs w:val="24"/>
        </w:rPr>
        <w:t xml:space="preserve"> – форма совместной деятельности, предполагающая прямое общение экскурсовода с участниками с целью получения ими комплексной информации об объекте по месту его нахождения. Совмещает в себе практически все каналы передачи информации о реальном объекте (а не его образе или модели): зрительный, аудиальный и даже обонятельный и осязательный. Иначе говоря, при этой форме получения информации работают все органы чувств.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Экскурсия формирует мировоззрение участников (в широком смысле слова), позволяет развить наблюдательность, оказывает влияние на формирование взглядов, вкусов, а также прививает этические и нравственные представления.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Экскурсия как форма общения характеризуется демократичностью, отсутствием строгих форм и наглядностью. В процессе экскурсии ее участники могут непосредственно контактировать с объектом, общаться с экскурсоводом и между собой, обсуждая после каждой части экскурсии полученные впечатления и знания.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Метод экскурсии используется в образовании, туризме, музейной работе и многих других областях. Экскурсия универсальна в отношении любых возрастов участников.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При организации экскурсии необходимо учесть следующие</w:t>
      </w:r>
      <w:r w:rsidRPr="00F20259">
        <w:rPr>
          <w:rFonts w:ascii="Times New Roman" w:eastAsia="Times New Roman" w:hAnsi="Times New Roman" w:cs="Times New Roman"/>
          <w:b/>
          <w:color w:val="000000"/>
          <w:sz w:val="24"/>
          <w:szCs w:val="24"/>
        </w:rPr>
        <w:t xml:space="preserve"> аспекты</w:t>
      </w:r>
      <w:r w:rsidRPr="00F20259">
        <w:rPr>
          <w:rFonts w:ascii="Times New Roman" w:eastAsia="Times New Roman" w:hAnsi="Times New Roman" w:cs="Times New Roman"/>
          <w:color w:val="000000"/>
          <w:sz w:val="24"/>
          <w:szCs w:val="24"/>
        </w:rPr>
        <w:t>:</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567"/>
        </w:tabs>
        <w:spacing w:line="360" w:lineRule="auto"/>
        <w:ind w:left="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тему</w:t>
      </w:r>
      <w:r w:rsidRPr="00F20259">
        <w:rPr>
          <w:rFonts w:ascii="Times New Roman" w:eastAsia="Times New Roman" w:hAnsi="Times New Roman" w:cs="Times New Roman"/>
          <w:color w:val="000000"/>
          <w:sz w:val="24"/>
          <w:szCs w:val="24"/>
        </w:rPr>
        <w:t xml:space="preserve"> (название и содержание экскурсии);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567"/>
        </w:tabs>
        <w:spacing w:line="360" w:lineRule="auto"/>
        <w:ind w:left="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цель</w:t>
      </w:r>
      <w:r w:rsidRPr="00F20259">
        <w:rPr>
          <w:rFonts w:ascii="Times New Roman" w:eastAsia="Times New Roman" w:hAnsi="Times New Roman" w:cs="Times New Roman"/>
          <w:color w:val="000000"/>
          <w:sz w:val="24"/>
          <w:szCs w:val="24"/>
        </w:rPr>
        <w:t xml:space="preserve"> (предполагаемый результат экскурсии для ее участников);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709"/>
        </w:tabs>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объект</w:t>
      </w:r>
      <w:r w:rsidRPr="00F20259">
        <w:rPr>
          <w:rFonts w:ascii="Times New Roman" w:eastAsia="Times New Roman" w:hAnsi="Times New Roman" w:cs="Times New Roman"/>
          <w:color w:val="000000"/>
          <w:sz w:val="24"/>
          <w:szCs w:val="24"/>
        </w:rPr>
        <w:t xml:space="preserve"> (знакомство с объектом, о котором предполагается получить комплексную информацию);</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567"/>
        </w:tabs>
        <w:spacing w:line="360" w:lineRule="auto"/>
        <w:ind w:left="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время</w:t>
      </w:r>
      <w:r w:rsidRPr="00F20259">
        <w:rPr>
          <w:rFonts w:ascii="Times New Roman" w:eastAsia="Times New Roman" w:hAnsi="Times New Roman" w:cs="Times New Roman"/>
          <w:color w:val="000000"/>
          <w:sz w:val="24"/>
          <w:szCs w:val="24"/>
        </w:rPr>
        <w:t xml:space="preserve"> (дата и время проведения);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709"/>
        </w:tabs>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рефлексию</w:t>
      </w:r>
      <w:r w:rsidRPr="00F20259">
        <w:rPr>
          <w:rFonts w:ascii="Times New Roman" w:eastAsia="Times New Roman" w:hAnsi="Times New Roman" w:cs="Times New Roman"/>
          <w:color w:val="000000"/>
          <w:sz w:val="24"/>
          <w:szCs w:val="24"/>
        </w:rPr>
        <w:t xml:space="preserve"> (соотнесение полученных результатов с поставленными целями; оценка результатов) – может носить характер как устного обсуждения, так и текстовой или иной фиксации.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b/>
          <w:color w:val="000000"/>
          <w:sz w:val="24"/>
          <w:szCs w:val="24"/>
        </w:rPr>
      </w:pPr>
      <w:r w:rsidRPr="00F20259">
        <w:rPr>
          <w:rFonts w:ascii="Times New Roman" w:eastAsia="Times New Roman" w:hAnsi="Times New Roman" w:cs="Times New Roman"/>
          <w:b/>
          <w:color w:val="000000"/>
          <w:sz w:val="24"/>
          <w:szCs w:val="24"/>
        </w:rPr>
        <w:t>Организация экскурсии: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Экскурсия требует определенных компетенций от организатора (автора, разработчика). Часто это партнерская (совместная) деятельность, хотя возможна и ситуация, когда организатор и экскурсовод выступают в одном лице, и само содержание экскурсии определяется одной организацией и даже одним человеком (музейная работа, знакомство с образовательной организацией, посещение производства). В случае партнерства предполагается согласование деятельности двух или более субъектов, что усложняет планируемую деятельность.</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b/>
          <w:color w:val="000000"/>
          <w:sz w:val="24"/>
          <w:szCs w:val="24"/>
        </w:rPr>
      </w:pPr>
      <w:r w:rsidRPr="00F20259">
        <w:rPr>
          <w:rFonts w:ascii="Times New Roman" w:eastAsia="Times New Roman" w:hAnsi="Times New Roman" w:cs="Times New Roman"/>
          <w:b/>
          <w:color w:val="000000"/>
          <w:sz w:val="24"/>
          <w:szCs w:val="24"/>
        </w:rPr>
        <w:t>Ресурсное обеспечение экскурсии: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человеческие ресурсы</w:t>
      </w:r>
      <w:r w:rsidRPr="00F20259">
        <w:rPr>
          <w:rFonts w:ascii="Times New Roman" w:eastAsia="Times New Roman" w:hAnsi="Times New Roman" w:cs="Times New Roman"/>
          <w:color w:val="000000"/>
          <w:sz w:val="24"/>
          <w:szCs w:val="24"/>
        </w:rPr>
        <w:t xml:space="preserve"> (кадры), включающие организатора (одного или нескольких), экскурсоводов;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принимающая организация</w:t>
      </w:r>
      <w:r w:rsidRPr="00F20259">
        <w:rPr>
          <w:rFonts w:ascii="Times New Roman" w:eastAsia="Times New Roman" w:hAnsi="Times New Roman" w:cs="Times New Roman"/>
          <w:color w:val="000000"/>
          <w:sz w:val="24"/>
          <w:szCs w:val="24"/>
        </w:rPr>
        <w:t xml:space="preserve"> (площадка);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транспорт</w:t>
      </w:r>
      <w:r w:rsidRPr="00F20259">
        <w:rPr>
          <w:rFonts w:ascii="Times New Roman" w:eastAsia="Times New Roman" w:hAnsi="Times New Roman" w:cs="Times New Roman"/>
          <w:color w:val="000000"/>
          <w:sz w:val="24"/>
          <w:szCs w:val="24"/>
        </w:rPr>
        <w:t>;</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средства фиксирования информации</w:t>
      </w:r>
      <w:r w:rsidRPr="00F20259">
        <w:rPr>
          <w:rFonts w:ascii="Times New Roman" w:eastAsia="Times New Roman" w:hAnsi="Times New Roman" w:cs="Times New Roman"/>
          <w:color w:val="000000"/>
          <w:sz w:val="24"/>
          <w:szCs w:val="24"/>
        </w:rPr>
        <w:t xml:space="preserve"> (фото, видео, записи и т.д.);</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решение </w:t>
      </w:r>
      <w:r w:rsidRPr="00F20259">
        <w:rPr>
          <w:rFonts w:ascii="Times New Roman" w:eastAsia="Times New Roman" w:hAnsi="Times New Roman" w:cs="Times New Roman"/>
          <w:i/>
          <w:color w:val="000000"/>
          <w:sz w:val="24"/>
          <w:szCs w:val="24"/>
        </w:rPr>
        <w:t>вопросов безопасности</w:t>
      </w:r>
      <w:r w:rsidRPr="00F20259">
        <w:rPr>
          <w:rFonts w:ascii="Times New Roman" w:eastAsia="Times New Roman" w:hAnsi="Times New Roman" w:cs="Times New Roman"/>
          <w:color w:val="000000"/>
          <w:sz w:val="24"/>
          <w:szCs w:val="24"/>
        </w:rPr>
        <w:t xml:space="preserve"> (перемещение и пребывание на объекте);</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решение </w:t>
      </w:r>
      <w:r w:rsidRPr="00F20259">
        <w:rPr>
          <w:rFonts w:ascii="Times New Roman" w:eastAsia="Times New Roman" w:hAnsi="Times New Roman" w:cs="Times New Roman"/>
          <w:i/>
          <w:color w:val="000000"/>
          <w:sz w:val="24"/>
          <w:szCs w:val="24"/>
        </w:rPr>
        <w:t>правовых вопросов</w:t>
      </w:r>
      <w:r w:rsidRPr="00F20259">
        <w:rPr>
          <w:rFonts w:ascii="Times New Roman" w:eastAsia="Times New Roman" w:hAnsi="Times New Roman" w:cs="Times New Roman"/>
          <w:color w:val="000000"/>
          <w:sz w:val="24"/>
          <w:szCs w:val="24"/>
        </w:rPr>
        <w:t xml:space="preserve"> (в случае работы с детьми).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В рамках профориентации экскурсия позволяет получить максимальную информацию о профессиональной деятельности: об условиях труда, средствах труда и т.д. По сути, она дает полное представление о профессиональной деятельности, за исключением практического участия в ней.</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b/>
          <w:color w:val="000000"/>
          <w:sz w:val="24"/>
          <w:szCs w:val="24"/>
        </w:rPr>
      </w:pPr>
      <w:r w:rsidRPr="00F20259">
        <w:rPr>
          <w:rFonts w:ascii="Times New Roman" w:eastAsia="Times New Roman" w:hAnsi="Times New Roman" w:cs="Times New Roman"/>
          <w:b/>
          <w:color w:val="000000"/>
          <w:sz w:val="24"/>
          <w:szCs w:val="24"/>
        </w:rPr>
        <w:t>Преимущества метода: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непосредственный контакт с объектом</w:t>
      </w:r>
      <w:r w:rsidRPr="00F20259">
        <w:rPr>
          <w:rFonts w:ascii="Times New Roman" w:eastAsia="Times New Roman" w:hAnsi="Times New Roman" w:cs="Times New Roman"/>
          <w:color w:val="000000"/>
          <w:sz w:val="24"/>
          <w:szCs w:val="24"/>
        </w:rPr>
        <w:t xml:space="preserve"> (получение практически полной информации без посредников; экскурсовод же выступает в качестве помощника);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как правило, </w:t>
      </w:r>
      <w:r w:rsidRPr="00F20259">
        <w:rPr>
          <w:rFonts w:ascii="Times New Roman" w:eastAsia="Times New Roman" w:hAnsi="Times New Roman" w:cs="Times New Roman"/>
          <w:i/>
          <w:color w:val="000000"/>
          <w:sz w:val="24"/>
          <w:szCs w:val="24"/>
        </w:rPr>
        <w:t>не требует специальной подготовки</w:t>
      </w:r>
      <w:r w:rsidRPr="00F20259">
        <w:rPr>
          <w:rFonts w:ascii="Times New Roman" w:eastAsia="Times New Roman" w:hAnsi="Times New Roman" w:cs="Times New Roman"/>
          <w:color w:val="000000"/>
          <w:sz w:val="24"/>
          <w:szCs w:val="24"/>
        </w:rPr>
        <w:t xml:space="preserve"> участников;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мотивирует, </w:t>
      </w:r>
      <w:r w:rsidRPr="00F20259">
        <w:rPr>
          <w:rFonts w:ascii="Times New Roman" w:eastAsia="Times New Roman" w:hAnsi="Times New Roman" w:cs="Times New Roman"/>
          <w:i/>
          <w:color w:val="000000"/>
          <w:sz w:val="24"/>
          <w:szCs w:val="24"/>
        </w:rPr>
        <w:t>привлекает участников</w:t>
      </w:r>
      <w:r w:rsidRPr="00F20259">
        <w:rPr>
          <w:rFonts w:ascii="Times New Roman" w:eastAsia="Times New Roman" w:hAnsi="Times New Roman" w:cs="Times New Roman"/>
          <w:color w:val="000000"/>
          <w:sz w:val="24"/>
          <w:szCs w:val="24"/>
        </w:rPr>
        <w:t xml:space="preserve"> (вызывает интерес).</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b/>
          <w:color w:val="000000"/>
          <w:sz w:val="24"/>
          <w:szCs w:val="24"/>
        </w:rPr>
      </w:pPr>
      <w:r w:rsidRPr="00F20259">
        <w:rPr>
          <w:rFonts w:ascii="Times New Roman" w:eastAsia="Times New Roman" w:hAnsi="Times New Roman" w:cs="Times New Roman"/>
          <w:b/>
          <w:color w:val="000000"/>
          <w:sz w:val="24"/>
          <w:szCs w:val="24"/>
        </w:rPr>
        <w:t>Недостатки метода: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организация требует </w:t>
      </w:r>
      <w:r w:rsidRPr="00F20259">
        <w:rPr>
          <w:rFonts w:ascii="Times New Roman" w:eastAsia="Times New Roman" w:hAnsi="Times New Roman" w:cs="Times New Roman"/>
          <w:i/>
          <w:color w:val="000000"/>
          <w:sz w:val="24"/>
          <w:szCs w:val="24"/>
        </w:rPr>
        <w:t>серьезной подготовки</w:t>
      </w:r>
      <w:r w:rsidRPr="00F20259">
        <w:rPr>
          <w:rFonts w:ascii="Times New Roman" w:eastAsia="Times New Roman" w:hAnsi="Times New Roman" w:cs="Times New Roman"/>
          <w:color w:val="000000"/>
          <w:sz w:val="24"/>
          <w:szCs w:val="24"/>
        </w:rPr>
        <w:t>;</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ресурсоемкость</w:t>
      </w:r>
      <w:r w:rsidRPr="00F20259">
        <w:rPr>
          <w:rFonts w:ascii="Times New Roman" w:eastAsia="Times New Roman" w:hAnsi="Times New Roman" w:cs="Times New Roman"/>
          <w:color w:val="000000"/>
          <w:sz w:val="24"/>
          <w:szCs w:val="24"/>
        </w:rPr>
        <w:t>;</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предполагает контроль за</w:t>
      </w:r>
      <w:r w:rsidRPr="00F20259">
        <w:rPr>
          <w:rFonts w:ascii="Times New Roman" w:eastAsia="Times New Roman" w:hAnsi="Times New Roman" w:cs="Times New Roman"/>
          <w:i/>
          <w:color w:val="000000"/>
          <w:sz w:val="24"/>
          <w:szCs w:val="24"/>
        </w:rPr>
        <w:t xml:space="preserve"> безопасностью</w:t>
      </w:r>
      <w:r w:rsidRPr="00F20259">
        <w:rPr>
          <w:rFonts w:ascii="Times New Roman" w:eastAsia="Times New Roman" w:hAnsi="Times New Roman" w:cs="Times New Roman"/>
          <w:color w:val="000000"/>
          <w:sz w:val="24"/>
          <w:szCs w:val="24"/>
        </w:rPr>
        <w:t>;</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подразумевает </w:t>
      </w:r>
      <w:r w:rsidRPr="00F20259">
        <w:rPr>
          <w:rFonts w:ascii="Times New Roman" w:eastAsia="Times New Roman" w:hAnsi="Times New Roman" w:cs="Times New Roman"/>
          <w:i/>
          <w:color w:val="000000"/>
          <w:sz w:val="24"/>
          <w:szCs w:val="24"/>
        </w:rPr>
        <w:t>относительную пассивность участников</w:t>
      </w:r>
      <w:r w:rsidRPr="00F20259">
        <w:rPr>
          <w:rFonts w:ascii="Times New Roman" w:eastAsia="Times New Roman" w:hAnsi="Times New Roman" w:cs="Times New Roman"/>
          <w:color w:val="000000"/>
          <w:sz w:val="24"/>
          <w:szCs w:val="24"/>
        </w:rPr>
        <w:t>, по сравнению с другими методами (проектной деятельностью, профессиональной пробой).</w:t>
      </w: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hAnsi="Times New Roman" w:cs="Times New Roman"/>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F20259" w:rsidRDefault="00164B6A" w:rsidP="00164B6A">
      <w:pPr>
        <w:pStyle w:val="2"/>
        <w:spacing w:before="0" w:after="0"/>
        <w:rPr>
          <w:rFonts w:cs="Times New Roman"/>
          <w:szCs w:val="24"/>
        </w:rPr>
      </w:pPr>
      <w:bookmarkStart w:id="73" w:name="_Toc115714131"/>
      <w:r w:rsidRPr="00F20259">
        <w:rPr>
          <w:rFonts w:cs="Times New Roman"/>
          <w:szCs w:val="24"/>
        </w:rPr>
        <w:t>Приложение 3. Организация проектной деятельности обучающихся</w:t>
      </w:r>
      <w:bookmarkEnd w:id="73"/>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eastAsia="Times New Roman" w:hAnsi="Times New Roman" w:cs="Times New Roman"/>
          <w:b/>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Проектная деятельность обучающихся в образовательной организации подразумевает под собой решение какой-либо актуальной проблемы в рамках интересов обучающихся. Такого рода деятельность направлена на достижение социально значимых результатов (но не обязательно при этом является социальным проектированием). Проектную деятельность рекомендуется соотносить с выбираемыми профилями обучения. Это активная форма обучения, направленная на предметные результаты, а также на формирование как универсальных и гибких, так и конкретных, прикладных навыков.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b/>
          <w:color w:val="000000"/>
          <w:sz w:val="24"/>
          <w:szCs w:val="24"/>
        </w:rPr>
        <w:t>Проект</w:t>
      </w:r>
      <w:r w:rsidRPr="00F20259">
        <w:rPr>
          <w:rFonts w:ascii="Times New Roman" w:eastAsia="Times New Roman" w:hAnsi="Times New Roman" w:cs="Times New Roman"/>
          <w:color w:val="000000"/>
          <w:sz w:val="24"/>
          <w:szCs w:val="24"/>
        </w:rPr>
        <w:t xml:space="preserve"> в широком смысле (от лат </w:t>
      </w:r>
      <w:r w:rsidRPr="00F20259">
        <w:rPr>
          <w:rFonts w:ascii="Times New Roman" w:eastAsia="Times New Roman" w:hAnsi="Times New Roman" w:cs="Times New Roman"/>
          <w:i/>
          <w:color w:val="000000"/>
          <w:sz w:val="24"/>
          <w:szCs w:val="24"/>
        </w:rPr>
        <w:t>projectus</w:t>
      </w:r>
      <w:r w:rsidRPr="00F20259">
        <w:rPr>
          <w:rFonts w:ascii="Times New Roman" w:eastAsia="Times New Roman" w:hAnsi="Times New Roman" w:cs="Times New Roman"/>
          <w:color w:val="000000"/>
          <w:sz w:val="24"/>
          <w:szCs w:val="24"/>
        </w:rPr>
        <w:t>, букв. – «брошенный вперед») – это то, что задумывается, планируется; это деятельность, ограниченная во времени и в плане ресурсов, у которой есть цель: прийти к какому-то выводу, создать продукт или услугу.</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b/>
          <w:color w:val="000000"/>
          <w:sz w:val="24"/>
          <w:szCs w:val="24"/>
        </w:rPr>
        <w:t>Признаки</w:t>
      </w:r>
      <w:r w:rsidRPr="00F20259">
        <w:rPr>
          <w:rFonts w:ascii="Times New Roman" w:eastAsia="Times New Roman" w:hAnsi="Times New Roman" w:cs="Times New Roman"/>
          <w:color w:val="000000"/>
          <w:sz w:val="24"/>
          <w:szCs w:val="24"/>
        </w:rPr>
        <w:t>, отличающие проектную деятельность в образовательной организации: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ограничение</w:t>
      </w:r>
      <w:r w:rsidRPr="00F20259">
        <w:rPr>
          <w:rFonts w:ascii="Times New Roman" w:eastAsia="Times New Roman" w:hAnsi="Times New Roman" w:cs="Times New Roman"/>
          <w:color w:val="000000"/>
          <w:sz w:val="24"/>
          <w:szCs w:val="24"/>
        </w:rPr>
        <w:t xml:space="preserve"> по срокам, ресурсам и результату;</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неповторимость</w:t>
      </w:r>
      <w:r w:rsidRPr="00F20259">
        <w:rPr>
          <w:rFonts w:ascii="Times New Roman" w:eastAsia="Times New Roman" w:hAnsi="Times New Roman" w:cs="Times New Roman"/>
          <w:color w:val="000000"/>
          <w:sz w:val="24"/>
          <w:szCs w:val="24"/>
        </w:rPr>
        <w:t xml:space="preserve"> и </w:t>
      </w:r>
      <w:r w:rsidRPr="00F20259">
        <w:rPr>
          <w:rFonts w:ascii="Times New Roman" w:eastAsia="Times New Roman" w:hAnsi="Times New Roman" w:cs="Times New Roman"/>
          <w:i/>
          <w:color w:val="000000"/>
          <w:sz w:val="24"/>
          <w:szCs w:val="24"/>
        </w:rPr>
        <w:t>уникальность</w:t>
      </w:r>
      <w:r w:rsidRPr="00F20259">
        <w:rPr>
          <w:rFonts w:ascii="Times New Roman" w:eastAsia="Times New Roman" w:hAnsi="Times New Roman" w:cs="Times New Roman"/>
          <w:color w:val="000000"/>
          <w:sz w:val="24"/>
          <w:szCs w:val="24"/>
        </w:rPr>
        <w:t xml:space="preserve"> (насколько это возможно);</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комплексность:</w:t>
      </w:r>
      <w:r w:rsidRPr="00F20259">
        <w:rPr>
          <w:rFonts w:ascii="Times New Roman" w:eastAsia="Times New Roman" w:hAnsi="Times New Roman" w:cs="Times New Roman"/>
          <w:color w:val="000000"/>
          <w:sz w:val="24"/>
          <w:szCs w:val="24"/>
        </w:rPr>
        <w:t xml:space="preserve"> наличие нескольких сред для выполнения проекта, кроме школы; наличие наставника из индустрии, близкой к выбранной теме проекта;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организационное обеспечение</w:t>
      </w:r>
      <w:r w:rsidRPr="00F20259">
        <w:rPr>
          <w:rFonts w:ascii="Times New Roman" w:eastAsia="Times New Roman" w:hAnsi="Times New Roman" w:cs="Times New Roman"/>
          <w:color w:val="000000"/>
          <w:sz w:val="24"/>
          <w:szCs w:val="24"/>
        </w:rPr>
        <w:t>: создание специфической организационной структуры на время реализации (разделение ролей в команде).</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b/>
          <w:color w:val="000000"/>
          <w:sz w:val="24"/>
          <w:szCs w:val="24"/>
        </w:rPr>
        <w:t>Жизненный цикл проекта</w:t>
      </w:r>
      <w:r w:rsidRPr="00F20259">
        <w:rPr>
          <w:rFonts w:ascii="Times New Roman" w:eastAsia="Times New Roman" w:hAnsi="Times New Roman" w:cs="Times New Roman"/>
          <w:color w:val="000000"/>
          <w:sz w:val="24"/>
          <w:szCs w:val="24"/>
        </w:rPr>
        <w:t xml:space="preserve"> – это последовательность этапов от его начала до завершения, задаваемых в соответствии с условиями реализации проекта. Проект может включать в себя следующие этапы: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инициирование</w:t>
      </w:r>
      <w:r w:rsidRPr="00F20259">
        <w:rPr>
          <w:rFonts w:ascii="Times New Roman" w:eastAsia="Times New Roman" w:hAnsi="Times New Roman" w:cs="Times New Roman"/>
          <w:color w:val="000000"/>
          <w:sz w:val="24"/>
          <w:szCs w:val="24"/>
        </w:rPr>
        <w:t>: определение проблемной ситуации, определение заинтересованных сторон, создание команды;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планирование</w:t>
      </w:r>
      <w:r w:rsidRPr="00F20259">
        <w:rPr>
          <w:rFonts w:ascii="Times New Roman" w:eastAsia="Times New Roman" w:hAnsi="Times New Roman" w:cs="Times New Roman"/>
          <w:color w:val="000000"/>
          <w:sz w:val="24"/>
          <w:szCs w:val="24"/>
        </w:rPr>
        <w:t>: разработка плана, определение содержания проекта, создание структуры и состава работ, оценка ресурсов, определение организационной структуры и последовательности работ, оценка длительности работ, разработка расписания, оценка затрат (временных и, если нужно, финансовых), определение и оценка рисков;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исполнение</w:t>
      </w:r>
      <w:r w:rsidRPr="00F20259">
        <w:rPr>
          <w:rFonts w:ascii="Times New Roman" w:eastAsia="Times New Roman" w:hAnsi="Times New Roman" w:cs="Times New Roman"/>
          <w:color w:val="000000"/>
          <w:sz w:val="24"/>
          <w:szCs w:val="24"/>
        </w:rPr>
        <w:t>: непосредственная работа по проекту, управление заинтересованными сторонами, развитие команды проекта, формирование отношения к рискам, обеспечение требований качества, фиксация всех элементов исполнения проекта;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завершение</w:t>
      </w:r>
      <w:r w:rsidRPr="00F20259">
        <w:rPr>
          <w:rFonts w:ascii="Times New Roman" w:eastAsia="Times New Roman" w:hAnsi="Times New Roman" w:cs="Times New Roman"/>
          <w:color w:val="000000"/>
          <w:sz w:val="24"/>
          <w:szCs w:val="24"/>
        </w:rPr>
        <w:t>: закрытие отдельной фазы или проекта, а также формулировка основных выводов и анализ успешности проекта (извлеченные уроки);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получение обратной связи</w:t>
      </w:r>
      <w:r w:rsidRPr="00F20259">
        <w:rPr>
          <w:rFonts w:ascii="Times New Roman" w:eastAsia="Times New Roman" w:hAnsi="Times New Roman" w:cs="Times New Roman"/>
          <w:color w:val="000000"/>
          <w:sz w:val="24"/>
          <w:szCs w:val="24"/>
        </w:rPr>
        <w:t xml:space="preserve"> по результату, оценка результата.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b/>
          <w:color w:val="000000"/>
          <w:sz w:val="24"/>
          <w:szCs w:val="24"/>
        </w:rPr>
      </w:pPr>
      <w:r w:rsidRPr="00F20259">
        <w:rPr>
          <w:rFonts w:ascii="Times New Roman" w:eastAsia="Times New Roman" w:hAnsi="Times New Roman" w:cs="Times New Roman"/>
          <w:b/>
          <w:color w:val="000000"/>
          <w:sz w:val="24"/>
          <w:szCs w:val="24"/>
        </w:rPr>
        <w:t>Основные требования к проекту:</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наличие социально значимой задачи (проблемы);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планирование действий по разрешению проблемы;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пооперационная разработка проекта с указанием ресурсов, сроков и ответственных;</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самостоятельная (индивидуальная, парная, групповая) деятельность;</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структурирование содержательной части проекта (с указанием поэтапных результатов);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360" w:lineRule="auto"/>
        <w:ind w:left="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использование исследовательских методов.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b/>
          <w:color w:val="000000"/>
          <w:sz w:val="24"/>
          <w:szCs w:val="24"/>
        </w:rPr>
        <w:t>Цель проектной деятельности</w:t>
      </w:r>
      <w:r w:rsidRPr="00F20259">
        <w:rPr>
          <w:rFonts w:ascii="Times New Roman" w:eastAsia="Times New Roman" w:hAnsi="Times New Roman" w:cs="Times New Roman"/>
          <w:color w:val="000000"/>
          <w:sz w:val="24"/>
          <w:szCs w:val="24"/>
        </w:rPr>
        <w:t>: погружение молодых людей в тему проектной задачи, развитие умения использовать проектные технологии и развитие проектных компетенций. Включенность, замотивированность самого субъекта выступает здесь в качестве важного условия успеха проекта, особенно в контексте профориентационной работы.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Проектная деятельность как элемент профориентационной работы с обучающимися имеет множество </w:t>
      </w:r>
      <w:r w:rsidRPr="00F20259">
        <w:rPr>
          <w:rFonts w:ascii="Times New Roman" w:eastAsia="Times New Roman" w:hAnsi="Times New Roman" w:cs="Times New Roman"/>
          <w:b/>
          <w:color w:val="000000"/>
          <w:sz w:val="24"/>
          <w:szCs w:val="24"/>
        </w:rPr>
        <w:t>преимуществ</w:t>
      </w:r>
      <w:r w:rsidRPr="00F20259">
        <w:rPr>
          <w:rFonts w:ascii="Times New Roman" w:eastAsia="Times New Roman" w:hAnsi="Times New Roman" w:cs="Times New Roman"/>
          <w:color w:val="000000"/>
          <w:sz w:val="24"/>
          <w:szCs w:val="24"/>
        </w:rPr>
        <w:t>, среди которых можно выделить:</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left="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профессиональную пробу:</w:t>
      </w:r>
      <w:r w:rsidRPr="00F20259">
        <w:rPr>
          <w:rFonts w:ascii="Times New Roman" w:eastAsia="Times New Roman" w:hAnsi="Times New Roman" w:cs="Times New Roman"/>
          <w:color w:val="000000"/>
          <w:sz w:val="24"/>
          <w:szCs w:val="24"/>
        </w:rPr>
        <w:t xml:space="preserve"> исследование и практическую деятельность внутри выбираемого профессионального направления;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междисциплинарность:</w:t>
      </w:r>
      <w:r w:rsidRPr="00F20259">
        <w:rPr>
          <w:rFonts w:ascii="Times New Roman" w:eastAsia="Times New Roman" w:hAnsi="Times New Roman" w:cs="Times New Roman"/>
          <w:color w:val="000000"/>
          <w:sz w:val="24"/>
          <w:szCs w:val="24"/>
        </w:rPr>
        <w:t xml:space="preserve"> проект, как правило, сочетает в себе несколько профилей обучения, что повышает вероятность более точного соответствия профессиональным интересам обучающегося. Любой профессиональный выбор предполагает комбинирование нескольких интересов, которые в чем-то могут казаться даже противоречивыми. Так, например, направление «Промышленный дизайн» объединяет интерес к творчеству и инженерным дисциплинам;</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i/>
          <w:color w:val="000000"/>
          <w:sz w:val="24"/>
          <w:szCs w:val="24"/>
        </w:rPr>
        <w:t>- развитие как универсальных навыков</w:t>
      </w:r>
      <w:r w:rsidRPr="00F20259">
        <w:rPr>
          <w:rFonts w:ascii="Times New Roman" w:eastAsia="Times New Roman" w:hAnsi="Times New Roman" w:cs="Times New Roman"/>
          <w:color w:val="000000"/>
          <w:sz w:val="24"/>
          <w:szCs w:val="24"/>
        </w:rPr>
        <w:t xml:space="preserve"> (например командной работы, коммуникабельности), </w:t>
      </w:r>
      <w:r w:rsidRPr="00F20259">
        <w:rPr>
          <w:rFonts w:ascii="Times New Roman" w:eastAsia="Times New Roman" w:hAnsi="Times New Roman" w:cs="Times New Roman"/>
          <w:i/>
          <w:color w:val="000000"/>
          <w:sz w:val="24"/>
          <w:szCs w:val="24"/>
        </w:rPr>
        <w:t>так и профессиональных</w:t>
      </w:r>
      <w:r w:rsidRPr="00F20259">
        <w:rPr>
          <w:rFonts w:ascii="Times New Roman" w:eastAsia="Times New Roman" w:hAnsi="Times New Roman" w:cs="Times New Roman"/>
          <w:color w:val="000000"/>
          <w:sz w:val="24"/>
          <w:szCs w:val="24"/>
        </w:rPr>
        <w:t xml:space="preserve"> (для решения проектной задачи требуются навыки, выходящие за рамки школьной программы и близкие к навыкам, необходимым специалистам в профессиональной области).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Среди </w:t>
      </w:r>
      <w:r w:rsidRPr="00F20259">
        <w:rPr>
          <w:rFonts w:ascii="Times New Roman" w:eastAsia="Times New Roman" w:hAnsi="Times New Roman" w:cs="Times New Roman"/>
          <w:b/>
          <w:color w:val="000000"/>
          <w:sz w:val="24"/>
          <w:szCs w:val="24"/>
        </w:rPr>
        <w:t>недостатков и ограничений</w:t>
      </w:r>
      <w:r w:rsidRPr="00F20259">
        <w:rPr>
          <w:rFonts w:ascii="Times New Roman" w:eastAsia="Times New Roman" w:hAnsi="Times New Roman" w:cs="Times New Roman"/>
          <w:color w:val="000000"/>
          <w:sz w:val="24"/>
          <w:szCs w:val="24"/>
        </w:rPr>
        <w:t xml:space="preserve"> в организации проектной деятельности можно выделить:</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дефицит наставников</w:t>
      </w:r>
      <w:r w:rsidRPr="00F20259">
        <w:rPr>
          <w:rFonts w:ascii="Times New Roman" w:eastAsia="Times New Roman" w:hAnsi="Times New Roman" w:cs="Times New Roman"/>
          <w:color w:val="000000"/>
          <w:sz w:val="24"/>
          <w:szCs w:val="24"/>
        </w:rPr>
        <w:t xml:space="preserve"> по широкому кругу профессиональных направлений, особенно в малых городах и селах (отчасти это может быть решено с помощью использования сети Интернет);</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отсутствие системы оценки</w:t>
      </w:r>
      <w:r w:rsidRPr="00F20259">
        <w:rPr>
          <w:rFonts w:ascii="Times New Roman" w:eastAsia="Times New Roman" w:hAnsi="Times New Roman" w:cs="Times New Roman"/>
          <w:color w:val="000000"/>
          <w:sz w:val="24"/>
          <w:szCs w:val="24"/>
        </w:rPr>
        <w:t xml:space="preserve"> проектной деятельности;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эфемерность</w:t>
      </w:r>
      <w:r w:rsidRPr="00F20259">
        <w:rPr>
          <w:rFonts w:ascii="Times New Roman" w:eastAsia="Times New Roman" w:hAnsi="Times New Roman" w:cs="Times New Roman"/>
          <w:color w:val="000000"/>
          <w:sz w:val="24"/>
          <w:szCs w:val="24"/>
        </w:rPr>
        <w:t>, невозможность использовать в жизни полученные выводы, когда работа выполняется формально, без реальной заинтересованности;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after="120"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w:t>
      </w:r>
      <w:r w:rsidRPr="00F20259">
        <w:rPr>
          <w:rFonts w:ascii="Times New Roman" w:eastAsia="Times New Roman" w:hAnsi="Times New Roman" w:cs="Times New Roman"/>
          <w:i/>
          <w:color w:val="000000"/>
          <w:sz w:val="24"/>
          <w:szCs w:val="24"/>
        </w:rPr>
        <w:t>сложность</w:t>
      </w:r>
      <w:r w:rsidRPr="00F20259">
        <w:rPr>
          <w:rFonts w:ascii="Times New Roman" w:eastAsia="Times New Roman" w:hAnsi="Times New Roman" w:cs="Times New Roman"/>
          <w:color w:val="000000"/>
          <w:sz w:val="24"/>
          <w:szCs w:val="24"/>
        </w:rPr>
        <w:t xml:space="preserve"> проектной деятельности для выполнения обучающимися.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В случае реализации проектной деятельности в течении нескольких лет подряд, обучающиеся последовательно знакомятся с проектными технологиями в соответствии с программой 6-7, 8-9, 10-11 классов. Обучающиеся, с одной стороны, используют уже освоенный материал, а с другой – дополняют его новыми практиками, упражнениями, инструментами для организации следующего проекта. Продуктовый результат проекта может быть представлен в виде статьи, стендового доклада, прототипа продукта, завершенного продукта или услуги (минимальный жизнеспособный продукт).</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sectPr w:rsidR="00164B6A" w:rsidRPr="00F20259" w:rsidSect="00DB7058">
          <w:pgSz w:w="11909" w:h="16834"/>
          <w:pgMar w:top="1134" w:right="1134" w:bottom="1134" w:left="1134" w:header="720" w:footer="720" w:gutter="0"/>
          <w:cols w:space="720"/>
          <w:titlePg/>
          <w:docGrid w:linePitch="360"/>
        </w:sectPr>
      </w:pPr>
      <w:r w:rsidRPr="00F20259">
        <w:rPr>
          <w:rFonts w:ascii="Times New Roman" w:eastAsia="Times New Roman" w:hAnsi="Times New Roman" w:cs="Times New Roman"/>
          <w:color w:val="000000"/>
          <w:sz w:val="24"/>
          <w:szCs w:val="24"/>
        </w:rPr>
        <w:t xml:space="preserve"> </w:t>
      </w:r>
    </w:p>
    <w:p w:rsidR="00164B6A" w:rsidRPr="00F20259" w:rsidRDefault="00164B6A" w:rsidP="00164B6A">
      <w:pPr>
        <w:pStyle w:val="2"/>
        <w:spacing w:before="0" w:after="0"/>
        <w:rPr>
          <w:rFonts w:cs="Times New Roman"/>
          <w:szCs w:val="24"/>
        </w:rPr>
      </w:pPr>
      <w:bookmarkStart w:id="74" w:name="_Toc115714132"/>
      <w:r w:rsidRPr="00F20259">
        <w:rPr>
          <w:rFonts w:cs="Times New Roman"/>
          <w:szCs w:val="24"/>
        </w:rPr>
        <w:t>Приложение 4. Рекомендации по мониторингу исполнения мероприятий образовательными организациями в рамках Проекта</w:t>
      </w:r>
      <w:bookmarkEnd w:id="74"/>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ind w:firstLine="720"/>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Работа с данными в рамках исполнения мероприятий профориентационного минимума включает в себя сбор, мониторинг и анализ количественных и качественных показателей, а также оценку эффектов и лонгитюдные исследования. Примеры показателей представлены ниже.</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b/>
          <w:color w:val="000000"/>
          <w:sz w:val="24"/>
          <w:szCs w:val="24"/>
        </w:rPr>
      </w:pPr>
      <w:r w:rsidRPr="00F20259">
        <w:rPr>
          <w:rFonts w:ascii="Times New Roman" w:eastAsia="Times New Roman" w:hAnsi="Times New Roman" w:cs="Times New Roman"/>
          <w:b/>
          <w:color w:val="000000"/>
          <w:sz w:val="24"/>
          <w:szCs w:val="24"/>
        </w:rPr>
        <w:t>Количественные показатели: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количество педагогов, прошедших программу повышения квалификации по профориентационной работе, с указанием длительности обучения;</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количество обучающихся 6-11 классов, принявших участие в профессиональных пробах, от общего количества обучающихся 6-11 классов;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количество прошедших онлайн-диагностику, от общего количества </w:t>
      </w:r>
      <w:r w:rsidRPr="00F20259">
        <w:rPr>
          <w:rFonts w:ascii="Times New Roman" w:eastAsia="Times New Roman" w:hAnsi="Times New Roman" w:cs="Times New Roman"/>
          <w:sz w:val="24"/>
          <w:szCs w:val="24"/>
        </w:rPr>
        <w:t>обучающихся</w:t>
      </w:r>
      <w:r w:rsidRPr="00F20259">
        <w:rPr>
          <w:rFonts w:ascii="Times New Roman" w:eastAsia="Times New Roman" w:hAnsi="Times New Roman" w:cs="Times New Roman"/>
          <w:color w:val="000000"/>
          <w:sz w:val="24"/>
          <w:szCs w:val="24"/>
        </w:rPr>
        <w:t xml:space="preserve"> 6-11 классов;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статистика по выявленным профилям интересов и способностей в результате онлайн-диагностики;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статистика образовательно-профессиональных планов, выявленных в рамках онлайн-диагностики;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количество и тематика региональных и федеральных мероприятий, проводимых школой, в рамках профориентационных мероприятий по выбору, с указанием количества обучающихся 6-11 классов, принявших участие в каждом мероприятии, от общего числа обучающихся 6-11 классов школы;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количество обучающихся 6-11 классов, принявших участие в проектной деятельности, от общего числа обучающихся 6-11 классов школы;</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процент мероприятий, соответствующих профилю и запросам учеников, от общего числа мероприятий, проведенных школой в рамках мероприятий по выбору,</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xml:space="preserve"> и др.</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b/>
          <w:color w:val="000000"/>
          <w:sz w:val="24"/>
          <w:szCs w:val="24"/>
        </w:rPr>
      </w:pPr>
      <w:r w:rsidRPr="00F20259">
        <w:rPr>
          <w:rFonts w:ascii="Times New Roman" w:eastAsia="Times New Roman" w:hAnsi="Times New Roman" w:cs="Times New Roman"/>
          <w:b/>
          <w:color w:val="000000"/>
          <w:sz w:val="24"/>
          <w:szCs w:val="24"/>
        </w:rPr>
        <w:t>Качественно-количественные показатели: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eastAsia="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перечень дефицитов, по которым целесообразно подключать партнеров;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количество обучающихся 6-11 классов, для которых характерны указанные дефициты и выбранный формат «привлечение партнеров»;</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список партнеров, привлеченных к работе;</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перечень и количество мероприятий с партнерами; количество обучающихся 6-11 классов, принявших участие в каждом мероприятии, от общего числа обучающихся 6-11 классов в школе;</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 соответствия мероприятий с партнерами профилям и дефицитам обучающихся по итогам диагностики;</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обратная связь по итогам проведенных профессиональных проб и мероприятий;</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hAnsi="Times New Roman" w:cs="Times New Roman"/>
          <w:color w:val="000000"/>
          <w:sz w:val="24"/>
          <w:szCs w:val="24"/>
        </w:rPr>
      </w:pPr>
      <w:r w:rsidRPr="00F20259">
        <w:rPr>
          <w:rFonts w:ascii="Times New Roman" w:eastAsia="Times New Roman" w:hAnsi="Times New Roman" w:cs="Times New Roman"/>
          <w:color w:val="000000"/>
          <w:sz w:val="24"/>
          <w:szCs w:val="24"/>
        </w:rPr>
        <w:t>- оценка нагрузки на участников проекта;</w:t>
      </w: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ind w:firstLine="567"/>
        <w:jc w:val="both"/>
        <w:rPr>
          <w:rFonts w:ascii="Times New Roman" w:eastAsia="Times New Roman" w:hAnsi="Times New Roman" w:cs="Times New Roman"/>
          <w:sz w:val="24"/>
          <w:szCs w:val="24"/>
        </w:rPr>
      </w:pPr>
      <w:r w:rsidRPr="00F20259">
        <w:rPr>
          <w:rFonts w:ascii="Times New Roman" w:eastAsia="Times New Roman" w:hAnsi="Times New Roman" w:cs="Times New Roman"/>
          <w:color w:val="000000"/>
          <w:sz w:val="24"/>
          <w:szCs w:val="24"/>
        </w:rPr>
        <w:t>- оценка долгосрочных эффектов проекта (в динамике по ученикам, организациям и пр.), и др.</w:t>
      </w: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hAnsi="Times New Roman" w:cs="Times New Roman"/>
          <w:sz w:val="24"/>
          <w:szCs w:val="24"/>
        </w:rPr>
      </w:pPr>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tabs>
          <w:tab w:val="left" w:pos="851"/>
        </w:tabs>
        <w:spacing w:line="360" w:lineRule="auto"/>
        <w:jc w:val="both"/>
        <w:rPr>
          <w:rFonts w:ascii="Times New Roman" w:eastAsia="Times New Roman" w:hAnsi="Times New Roman" w:cs="Times New Roman"/>
          <w:sz w:val="24"/>
          <w:szCs w:val="24"/>
        </w:rPr>
      </w:pPr>
    </w:p>
    <w:p w:rsidR="00164B6A" w:rsidRPr="00F20259" w:rsidRDefault="00164B6A" w:rsidP="00164B6A">
      <w:pPr>
        <w:pStyle w:val="2"/>
        <w:spacing w:before="0" w:after="0"/>
        <w:rPr>
          <w:rFonts w:cs="Times New Roman"/>
          <w:szCs w:val="24"/>
        </w:rPr>
      </w:pPr>
      <w:bookmarkStart w:id="75" w:name="_Toc115714133"/>
      <w:r w:rsidRPr="00F20259">
        <w:rPr>
          <w:rFonts w:cs="Times New Roman"/>
          <w:szCs w:val="24"/>
        </w:rPr>
        <w:t>Приложение 5. Описание профессиональных сред</w:t>
      </w:r>
      <w:bookmarkEnd w:id="75"/>
    </w:p>
    <w:p w:rsidR="00164B6A" w:rsidRPr="00F20259" w:rsidRDefault="00164B6A" w:rsidP="00164B6A">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eastAsia="Times New Roman" w:hAnsi="Times New Roman" w:cs="Times New Roman"/>
          <w:b/>
          <w:color w:val="000000"/>
          <w:sz w:val="24"/>
          <w:szCs w:val="24"/>
        </w:rPr>
      </w:pPr>
    </w:p>
    <w:tbl>
      <w:tblPr>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91"/>
        <w:gridCol w:w="2410"/>
        <w:gridCol w:w="5387"/>
      </w:tblGrid>
      <w:tr w:rsidR="00164B6A" w:rsidRPr="00DB7058" w:rsidTr="00746C30">
        <w:trPr>
          <w:trHeight w:val="133"/>
        </w:trPr>
        <w:tc>
          <w:tcPr>
            <w:tcW w:w="1691" w:type="dxa"/>
            <w:shd w:val="clear" w:color="auto" w:fill="auto"/>
            <w:tcMar>
              <w:top w:w="100" w:type="dxa"/>
              <w:left w:w="100" w:type="dxa"/>
              <w:bottom w:w="100" w:type="dxa"/>
              <w:right w:w="100" w:type="dxa"/>
            </w:tcMar>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eastAsia="Times New Roman" w:hAnsi="Times New Roman" w:cs="Times New Roman"/>
                <w:b/>
                <w:color w:val="000000"/>
                <w:sz w:val="24"/>
                <w:szCs w:val="24"/>
              </w:rPr>
            </w:pPr>
            <w:r w:rsidRPr="00DB7058">
              <w:rPr>
                <w:rFonts w:ascii="Times New Roman" w:eastAsia="Times New Roman" w:hAnsi="Times New Roman" w:cs="Times New Roman"/>
                <w:b/>
                <w:color w:val="000000"/>
                <w:sz w:val="24"/>
                <w:szCs w:val="24"/>
              </w:rPr>
              <w:t>Название</w:t>
            </w:r>
          </w:p>
        </w:tc>
        <w:tc>
          <w:tcPr>
            <w:tcW w:w="2410" w:type="dxa"/>
            <w:shd w:val="clear" w:color="auto" w:fill="auto"/>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eastAsia="Times New Roman" w:hAnsi="Times New Roman" w:cs="Times New Roman"/>
                <w:b/>
                <w:color w:val="000000"/>
                <w:sz w:val="24"/>
                <w:szCs w:val="24"/>
              </w:rPr>
            </w:pPr>
            <w:r w:rsidRPr="00DB7058">
              <w:rPr>
                <w:rFonts w:ascii="Times New Roman" w:eastAsia="Times New Roman" w:hAnsi="Times New Roman" w:cs="Times New Roman"/>
                <w:b/>
                <w:color w:val="000000"/>
                <w:sz w:val="24"/>
                <w:szCs w:val="24"/>
              </w:rPr>
              <w:t>Подотрасли</w:t>
            </w:r>
          </w:p>
        </w:tc>
        <w:tc>
          <w:tcPr>
            <w:tcW w:w="5387" w:type="dxa"/>
            <w:shd w:val="clear" w:color="auto" w:fill="auto"/>
            <w:tcMar>
              <w:top w:w="100" w:type="dxa"/>
              <w:left w:w="100" w:type="dxa"/>
              <w:bottom w:w="100" w:type="dxa"/>
              <w:right w:w="100" w:type="dxa"/>
            </w:tcMar>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center"/>
              <w:rPr>
                <w:rFonts w:ascii="Times New Roman" w:eastAsia="Times New Roman" w:hAnsi="Times New Roman" w:cs="Times New Roman"/>
                <w:b/>
                <w:color w:val="000000"/>
                <w:sz w:val="24"/>
                <w:szCs w:val="24"/>
              </w:rPr>
            </w:pPr>
            <w:r w:rsidRPr="00DB7058">
              <w:rPr>
                <w:rFonts w:ascii="Times New Roman" w:eastAsia="Times New Roman" w:hAnsi="Times New Roman" w:cs="Times New Roman"/>
                <w:b/>
                <w:color w:val="000000"/>
                <w:sz w:val="24"/>
                <w:szCs w:val="24"/>
              </w:rPr>
              <w:t>Описание</w:t>
            </w:r>
          </w:p>
        </w:tc>
      </w:tr>
      <w:tr w:rsidR="00164B6A" w:rsidRPr="00DB7058" w:rsidTr="00746C30">
        <w:trPr>
          <w:trHeight w:val="1875"/>
        </w:trPr>
        <w:tc>
          <w:tcPr>
            <w:tcW w:w="1691" w:type="dxa"/>
            <w:shd w:val="clear" w:color="auto" w:fill="auto"/>
            <w:tcMar>
              <w:top w:w="100" w:type="dxa"/>
              <w:left w:w="100" w:type="dxa"/>
              <w:bottom w:w="100" w:type="dxa"/>
              <w:right w:w="100" w:type="dxa"/>
            </w:tcMar>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b/>
                <w:color w:val="000000"/>
                <w:sz w:val="24"/>
                <w:szCs w:val="24"/>
              </w:rPr>
              <w:t>Здоровая среда</w:t>
            </w:r>
          </w:p>
        </w:tc>
        <w:tc>
          <w:tcPr>
            <w:tcW w:w="2410" w:type="dxa"/>
            <w:shd w:val="clear" w:color="auto" w:fill="auto"/>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Медицина и телемедицина</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Фармация</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Биотехнологии (биоинженерия и генетика, исследования, технологии)</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Экология</w:t>
            </w:r>
          </w:p>
        </w:tc>
        <w:tc>
          <w:tcPr>
            <w:tcW w:w="5387" w:type="dxa"/>
            <w:shd w:val="clear" w:color="auto" w:fill="auto"/>
            <w:tcMar>
              <w:top w:w="100" w:type="dxa"/>
              <w:left w:w="100" w:type="dxa"/>
              <w:bottom w:w="100" w:type="dxa"/>
              <w:right w:w="100" w:type="dxa"/>
            </w:tcMar>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Забота о здоровье человека, борьба с болезнями и увеличение продолжительности жизни – это основа любого современного общества (или общества будущего). В это направление входит все, что связано с нашим здоровьем, его охраной и заботой о нем.</w:t>
            </w:r>
          </w:p>
        </w:tc>
      </w:tr>
      <w:tr w:rsidR="00164B6A" w:rsidRPr="00DB7058" w:rsidTr="00746C30">
        <w:tc>
          <w:tcPr>
            <w:tcW w:w="1691" w:type="dxa"/>
            <w:shd w:val="clear" w:color="auto" w:fill="auto"/>
            <w:tcMar>
              <w:top w:w="100" w:type="dxa"/>
              <w:left w:w="100" w:type="dxa"/>
              <w:bottom w:w="100" w:type="dxa"/>
              <w:right w:w="100" w:type="dxa"/>
            </w:tcMar>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b/>
                <w:color w:val="000000"/>
                <w:sz w:val="24"/>
                <w:szCs w:val="24"/>
              </w:rPr>
              <w:t>Комфортная среда</w:t>
            </w:r>
          </w:p>
        </w:tc>
        <w:tc>
          <w:tcPr>
            <w:tcW w:w="2410" w:type="dxa"/>
            <w:shd w:val="clear" w:color="auto" w:fill="auto"/>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Строительство, архитектура, благоустройство</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Транспорт, транспортная инфраструктура</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Энергетика</w:t>
            </w:r>
          </w:p>
        </w:tc>
        <w:tc>
          <w:tcPr>
            <w:tcW w:w="5387" w:type="dxa"/>
            <w:shd w:val="clear" w:color="auto" w:fill="auto"/>
            <w:tcMar>
              <w:top w:w="100" w:type="dxa"/>
              <w:left w:w="100" w:type="dxa"/>
              <w:bottom w:w="100" w:type="dxa"/>
              <w:right w:w="100" w:type="dxa"/>
            </w:tcMar>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Человеку необходимо, чтобы пространство вокруг него было комфортным – чтобы близко была вся необходимая инфраструктура, чтобы были удобные и надежные дома, чтобы в них было светло и тепло, чтобы можно было легко добраться из точки А в точку </w:t>
            </w:r>
            <w:r w:rsidRPr="00DB7058">
              <w:rPr>
                <w:rFonts w:ascii="Times New Roman" w:eastAsia="Times New Roman" w:hAnsi="Times New Roman" w:cs="Times New Roman"/>
                <w:color w:val="000000"/>
                <w:sz w:val="24"/>
                <w:szCs w:val="24"/>
                <w:lang w:val="en-US"/>
              </w:rPr>
              <w:t>B</w:t>
            </w:r>
            <w:r w:rsidRPr="00DB7058">
              <w:rPr>
                <w:rFonts w:ascii="Times New Roman" w:eastAsia="Times New Roman" w:hAnsi="Times New Roman" w:cs="Times New Roman"/>
                <w:color w:val="000000"/>
                <w:sz w:val="24"/>
                <w:szCs w:val="24"/>
              </w:rPr>
              <w:t>, чтобы у нас на столе всегда была свежая и вкусная еда, да и, в конце концов, чтобы было красиво вокруг! Кто делает так, чтобы наша жизнь была удобной и приятной?</w:t>
            </w:r>
          </w:p>
        </w:tc>
      </w:tr>
      <w:tr w:rsidR="00164B6A" w:rsidRPr="00DB7058" w:rsidTr="00746C30">
        <w:tc>
          <w:tcPr>
            <w:tcW w:w="1691" w:type="dxa"/>
            <w:shd w:val="clear" w:color="auto" w:fill="auto"/>
            <w:tcMar>
              <w:top w:w="100" w:type="dxa"/>
              <w:left w:w="100" w:type="dxa"/>
              <w:bottom w:w="100" w:type="dxa"/>
              <w:right w:w="100" w:type="dxa"/>
            </w:tcMar>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b/>
                <w:color w:val="000000"/>
                <w:sz w:val="24"/>
                <w:szCs w:val="24"/>
              </w:rPr>
              <w:t>Безопасная среда</w:t>
            </w:r>
          </w:p>
        </w:tc>
        <w:tc>
          <w:tcPr>
            <w:tcW w:w="2410" w:type="dxa"/>
            <w:shd w:val="clear" w:color="auto" w:fill="auto"/>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Кибер- (информационная) безопасность</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Министерство Российской Федерации по делам гражданской обороны, чрезвычайным ситуациям и ликвидации последствий стихийных бедствий (МЧС) и пожарные</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Полиция, охрана</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Вооруженные силы (ВС) и Военно-промышленный комплекс (ВПК)</w:t>
            </w:r>
          </w:p>
        </w:tc>
        <w:tc>
          <w:tcPr>
            <w:tcW w:w="5387" w:type="dxa"/>
            <w:shd w:val="clear" w:color="auto" w:fill="auto"/>
            <w:tcMar>
              <w:top w:w="100" w:type="dxa"/>
              <w:left w:w="100" w:type="dxa"/>
              <w:bottom w:w="100" w:type="dxa"/>
              <w:right w:w="100" w:type="dxa"/>
            </w:tcMar>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 xml:space="preserve">Безопасность – одна из базовых потребностей человека, наравне со здоровьем и комфортом. Что может нанести вред человеку? Стихийные бедствия, техногенные катастрофы аварии, социально-политические конфликты. Кроме того, </w:t>
            </w:r>
            <w:r w:rsidRPr="00DB7058">
              <w:rPr>
                <w:rFonts w:ascii="Times New Roman" w:eastAsia="Times New Roman" w:hAnsi="Times New Roman" w:cs="Times New Roman"/>
                <w:color w:val="000000"/>
                <w:sz w:val="24"/>
                <w:szCs w:val="24"/>
                <w:lang w:val="en-US"/>
              </w:rPr>
              <w:t>XXI</w:t>
            </w:r>
            <w:r w:rsidRPr="00DB7058">
              <w:rPr>
                <w:rFonts w:ascii="Times New Roman" w:eastAsia="Times New Roman" w:hAnsi="Times New Roman" w:cs="Times New Roman"/>
                <w:color w:val="000000"/>
                <w:sz w:val="24"/>
                <w:szCs w:val="24"/>
              </w:rPr>
              <w:t xml:space="preserve"> век принес человеку не только достижения научно-технического прогресса, но и новые проблемы, в том числе изменение климата, экологические катастрофы. Да и никто «не отменял» простого хулигана в темной подворотне. А как насчет кибеопреступников? Кто защитит от всего этого?</w:t>
            </w:r>
          </w:p>
        </w:tc>
      </w:tr>
      <w:tr w:rsidR="00164B6A" w:rsidRPr="00DB7058" w:rsidTr="00746C30">
        <w:tc>
          <w:tcPr>
            <w:tcW w:w="1691" w:type="dxa"/>
            <w:shd w:val="clear" w:color="auto" w:fill="auto"/>
            <w:tcMar>
              <w:top w:w="100" w:type="dxa"/>
              <w:left w:w="100" w:type="dxa"/>
              <w:bottom w:w="100" w:type="dxa"/>
              <w:right w:w="100" w:type="dxa"/>
            </w:tcMar>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b/>
                <w:color w:val="000000"/>
                <w:sz w:val="24"/>
                <w:szCs w:val="24"/>
              </w:rPr>
              <w:t>Умная среда</w:t>
            </w:r>
          </w:p>
        </w:tc>
        <w:tc>
          <w:tcPr>
            <w:tcW w:w="2410" w:type="dxa"/>
            <w:shd w:val="clear" w:color="auto" w:fill="auto"/>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Фундаментальная наука</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Сфера образования</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Телеком</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Искусственный интеллект (ИИ) и робототехника</w:t>
            </w:r>
          </w:p>
        </w:tc>
        <w:tc>
          <w:tcPr>
            <w:tcW w:w="5387" w:type="dxa"/>
            <w:shd w:val="clear" w:color="auto" w:fill="auto"/>
            <w:tcMar>
              <w:top w:w="100" w:type="dxa"/>
              <w:left w:w="100" w:type="dxa"/>
              <w:bottom w:w="100" w:type="dxa"/>
              <w:right w:w="100" w:type="dxa"/>
            </w:tcMar>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Высокий уровень образования не просто так считается признаком развитого общества, а ученые, исследователи и научные сотрудники – его бесценными «мозгами». Технологии, которые есть у нас сегодня, лекарства и уровень медицины, все наши знания о планете – это все результат работы многих поколений ученых, их исследований и экспериментов. А сколько всего еще предстоит узнать! Но умными сегодня могут быть не только люди – машины тоже существенно «умнеют». Представь, как цифровизация влияет на жизнь целого города. Все процессы автоматизируются, создаются огромные базы данных, которые обрабатывают суперкомпьютеры; искусственный интеллект помогает предоставлять все новые и новые сервисы.</w:t>
            </w:r>
          </w:p>
        </w:tc>
      </w:tr>
      <w:tr w:rsidR="00164B6A" w:rsidRPr="00DB7058" w:rsidTr="00746C30">
        <w:tc>
          <w:tcPr>
            <w:tcW w:w="1691" w:type="dxa"/>
            <w:shd w:val="clear" w:color="auto" w:fill="auto"/>
            <w:tcMar>
              <w:top w:w="100" w:type="dxa"/>
              <w:left w:w="100" w:type="dxa"/>
              <w:bottom w:w="100" w:type="dxa"/>
              <w:right w:w="100" w:type="dxa"/>
            </w:tcMar>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b/>
                <w:color w:val="000000"/>
                <w:sz w:val="24"/>
                <w:szCs w:val="24"/>
              </w:rPr>
              <w:t>Креативная среда</w:t>
            </w:r>
          </w:p>
        </w:tc>
        <w:tc>
          <w:tcPr>
            <w:tcW w:w="2410" w:type="dxa"/>
            <w:shd w:val="clear" w:color="auto" w:fill="auto"/>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Искусство (изобразительное, артистическое, литература, музыка)</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Дизайн, мода</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Медиа: средства массовой информации (СМИ) и блогосфера</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Индустрия развлечений</w:t>
            </w:r>
          </w:p>
        </w:tc>
        <w:tc>
          <w:tcPr>
            <w:tcW w:w="5387" w:type="dxa"/>
            <w:shd w:val="clear" w:color="auto" w:fill="auto"/>
            <w:tcMar>
              <w:top w:w="100" w:type="dxa"/>
              <w:left w:w="100" w:type="dxa"/>
              <w:bottom w:w="100" w:type="dxa"/>
              <w:right w:w="100" w:type="dxa"/>
            </w:tcMar>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Каждый человек уникален, у каждой страны и народа есть своя история и своя культура. Сохранение и развитие этой культуры, возможность самовыражения и духовного развития, возможность просто делать нашу жизнь ярче и веселее – ключевые моменты для любого общества. Поэтому все, что связано с искусством, креативом, творчеством, – является неотъемлемой частью любого гармоничного социума. Более того, часто в самые тяжелые времена именно искусство становится залогом выживания общества! В эту сферу входит: творчество, изобразительное и прикладное искусство, театр, кино, литература, музеи и библиотеки, музыка, дизайн, медиа и мультимедиа.</w:t>
            </w:r>
          </w:p>
        </w:tc>
      </w:tr>
      <w:tr w:rsidR="00164B6A" w:rsidRPr="00DB7058" w:rsidTr="00746C30">
        <w:tc>
          <w:tcPr>
            <w:tcW w:w="1691" w:type="dxa"/>
            <w:shd w:val="clear" w:color="auto" w:fill="auto"/>
            <w:tcMar>
              <w:top w:w="100" w:type="dxa"/>
              <w:left w:w="100" w:type="dxa"/>
              <w:bottom w:w="100" w:type="dxa"/>
              <w:right w:w="100" w:type="dxa"/>
            </w:tcMar>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b/>
                <w:color w:val="000000"/>
                <w:sz w:val="24"/>
                <w:szCs w:val="24"/>
              </w:rPr>
              <w:t>Социальная среда</w:t>
            </w:r>
          </w:p>
        </w:tc>
        <w:tc>
          <w:tcPr>
            <w:tcW w:w="2410" w:type="dxa"/>
            <w:shd w:val="clear" w:color="auto" w:fill="auto"/>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Сервис и торговля</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Туризм и индустрия гостеприимства</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Социальная сфера</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Волонтерство</w:t>
            </w:r>
          </w:p>
        </w:tc>
        <w:tc>
          <w:tcPr>
            <w:tcW w:w="5387" w:type="dxa"/>
            <w:shd w:val="clear" w:color="auto" w:fill="auto"/>
            <w:tcMar>
              <w:top w:w="100" w:type="dxa"/>
              <w:left w:w="100" w:type="dxa"/>
              <w:bottom w:w="100" w:type="dxa"/>
              <w:right w:w="100" w:type="dxa"/>
            </w:tcMar>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Человеку испокон веков свойственно собираться в группы, формировать сообщества, города, страны. И, как бы не разрасталось общество, все равно именно межличностное общение остается основой любого социума. Люди помогают друг другу, предлагают друг другу разные услуги, стараются удовлетворять потребности и желания друг друга. Создание общественных благ и помощь человеку – основа социальной среды.</w:t>
            </w:r>
          </w:p>
        </w:tc>
      </w:tr>
      <w:tr w:rsidR="00164B6A" w:rsidRPr="00DB7058" w:rsidTr="00746C30">
        <w:tc>
          <w:tcPr>
            <w:tcW w:w="1691" w:type="dxa"/>
            <w:shd w:val="clear" w:color="auto" w:fill="auto"/>
            <w:tcMar>
              <w:top w:w="100" w:type="dxa"/>
              <w:left w:w="100" w:type="dxa"/>
              <w:bottom w:w="100" w:type="dxa"/>
              <w:right w:w="100" w:type="dxa"/>
            </w:tcMar>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b/>
                <w:color w:val="000000"/>
                <w:sz w:val="24"/>
                <w:szCs w:val="24"/>
              </w:rPr>
              <w:t>Деловая среда</w:t>
            </w:r>
          </w:p>
        </w:tc>
        <w:tc>
          <w:tcPr>
            <w:tcW w:w="2410" w:type="dxa"/>
            <w:shd w:val="clear" w:color="auto" w:fill="auto"/>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Финансы, экономика, банки</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Юриспруденция и право</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Государственная служба</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Предприниматель-ство</w:t>
            </w:r>
          </w:p>
        </w:tc>
        <w:tc>
          <w:tcPr>
            <w:tcW w:w="5387" w:type="dxa"/>
            <w:shd w:val="clear" w:color="auto" w:fill="auto"/>
            <w:tcMar>
              <w:top w:w="100" w:type="dxa"/>
              <w:left w:w="100" w:type="dxa"/>
              <w:bottom w:w="100" w:type="dxa"/>
              <w:right w:w="100" w:type="dxa"/>
            </w:tcMar>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Экономическое развитие и финансовая жизнь общества так же является одним из важнейших факторов в его существовании. Человек, открывший небольшой продуктовый магазин, или художник, рисующий иллюстрации на заказ, – это все так или иначе предприниматели, и все они являются неотъемлемой частью здоровой экономики. Крупные бизнесмены и небольшие стартаперы, банкиры и финансисты – без них невозможно существование финансовой системы общества. В это направление входит: предпринимательство, финансы, банковское дело, коммуникации, маркетинг.</w:t>
            </w:r>
          </w:p>
        </w:tc>
      </w:tr>
      <w:tr w:rsidR="00164B6A" w:rsidRPr="00DB7058" w:rsidTr="00746C30">
        <w:trPr>
          <w:trHeight w:val="4424"/>
        </w:trPr>
        <w:tc>
          <w:tcPr>
            <w:tcW w:w="1691" w:type="dxa"/>
            <w:shd w:val="clear" w:color="auto" w:fill="auto"/>
            <w:tcMar>
              <w:top w:w="100" w:type="dxa"/>
              <w:left w:w="100" w:type="dxa"/>
              <w:bottom w:w="100" w:type="dxa"/>
              <w:right w:w="100" w:type="dxa"/>
            </w:tcMar>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b/>
                <w:color w:val="000000"/>
                <w:sz w:val="24"/>
                <w:szCs w:val="24"/>
              </w:rPr>
              <w:t>Индустри-альная среда</w:t>
            </w:r>
          </w:p>
        </w:tc>
        <w:tc>
          <w:tcPr>
            <w:tcW w:w="2410" w:type="dxa"/>
            <w:shd w:val="clear" w:color="auto" w:fill="auto"/>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Тяжелая промышленность</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Легкая промышленность</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Машиностроение (авиастроение, автомобилестроение, судостроение)</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Добыча и переработка</w:t>
            </w:r>
          </w:p>
        </w:tc>
        <w:tc>
          <w:tcPr>
            <w:tcW w:w="5387" w:type="dxa"/>
            <w:shd w:val="clear" w:color="auto" w:fill="auto"/>
            <w:tcMar>
              <w:top w:w="100" w:type="dxa"/>
              <w:left w:w="100" w:type="dxa"/>
              <w:bottom w:w="100" w:type="dxa"/>
              <w:right w:w="100" w:type="dxa"/>
            </w:tcMar>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Для обеспечения жизнедеятельности, обществу необходимы ресурсы и промышленность. Для того, чтобы строить дома и дороги, обеспечивать их теплом и электричеством, производить технику, автомобили, мебель, электроприборы и вообще все, что нас окружает, – нужны ресурсы и полезные ископаемые, а также заводы и промышленные предприятия, которые будут из сырья получать необходимые человеку вещи. В эту сферу входит: металлургия, добыча и переработка полезных ископаемых, тяжелая и легкая промышленность, машиностроение (приборостроение, станкостроение, авиастроение, автомобилестроение, судостроение), атомная промышленность, переработка/утилизация мусора.</w:t>
            </w:r>
          </w:p>
        </w:tc>
      </w:tr>
      <w:tr w:rsidR="00164B6A" w:rsidRPr="00DB7058" w:rsidTr="00746C30">
        <w:tc>
          <w:tcPr>
            <w:tcW w:w="1691" w:type="dxa"/>
            <w:shd w:val="clear" w:color="auto" w:fill="auto"/>
            <w:tcMar>
              <w:top w:w="100" w:type="dxa"/>
              <w:left w:w="100" w:type="dxa"/>
              <w:bottom w:w="100" w:type="dxa"/>
              <w:right w:w="100" w:type="dxa"/>
            </w:tcMar>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b/>
                <w:color w:val="000000"/>
                <w:sz w:val="24"/>
                <w:szCs w:val="24"/>
              </w:rPr>
              <w:t>Аграрная среда</w:t>
            </w:r>
          </w:p>
        </w:tc>
        <w:tc>
          <w:tcPr>
            <w:tcW w:w="2410" w:type="dxa"/>
            <w:shd w:val="clear" w:color="auto" w:fill="auto"/>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sz w:val="24"/>
                <w:szCs w:val="24"/>
              </w:rPr>
              <w:t>Селекция и генетика</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Растениеводство и садоводство</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Животноводство</w:t>
            </w:r>
          </w:p>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sz w:val="24"/>
                <w:szCs w:val="24"/>
              </w:rPr>
            </w:pPr>
            <w:r w:rsidRPr="00DB7058">
              <w:rPr>
                <w:rFonts w:ascii="Times New Roman" w:eastAsia="Times New Roman" w:hAnsi="Times New Roman" w:cs="Times New Roman"/>
                <w:color w:val="000000"/>
                <w:sz w:val="24"/>
                <w:szCs w:val="24"/>
              </w:rPr>
              <w:t>Пищевая промышленность</w:t>
            </w:r>
          </w:p>
        </w:tc>
        <w:tc>
          <w:tcPr>
            <w:tcW w:w="5387" w:type="dxa"/>
            <w:shd w:val="clear" w:color="auto" w:fill="auto"/>
            <w:tcMar>
              <w:top w:w="100" w:type="dxa"/>
              <w:left w:w="100" w:type="dxa"/>
              <w:bottom w:w="100" w:type="dxa"/>
              <w:right w:w="100" w:type="dxa"/>
            </w:tcMar>
          </w:tcPr>
          <w:p w:rsidR="00164B6A" w:rsidRPr="00DB7058" w:rsidRDefault="00164B6A" w:rsidP="00746C30">
            <w:pPr>
              <w:pBdr>
                <w:top w:val="none" w:sz="4" w:space="0" w:color="000000"/>
                <w:left w:val="none" w:sz="4" w:space="0" w:color="000000"/>
                <w:bottom w:val="none" w:sz="4" w:space="0" w:color="000000"/>
                <w:right w:val="none" w:sz="4" w:space="0" w:color="000000"/>
                <w:between w:val="none" w:sz="4" w:space="0" w:color="000000"/>
              </w:pBdr>
              <w:spacing w:line="360" w:lineRule="auto"/>
              <w:jc w:val="both"/>
              <w:rPr>
                <w:rFonts w:ascii="Times New Roman" w:eastAsia="Times New Roman" w:hAnsi="Times New Roman" w:cs="Times New Roman"/>
                <w:color w:val="000000"/>
                <w:sz w:val="24"/>
                <w:szCs w:val="24"/>
              </w:rPr>
            </w:pPr>
            <w:r w:rsidRPr="00DB7058">
              <w:rPr>
                <w:rFonts w:ascii="Times New Roman" w:eastAsia="Times New Roman" w:hAnsi="Times New Roman" w:cs="Times New Roman"/>
                <w:color w:val="000000"/>
                <w:sz w:val="24"/>
                <w:szCs w:val="24"/>
              </w:rPr>
              <w:t>Одна из важнейших отраслей экономики – это отрасль, направленная на обеспечение населения продовольствием (пищей, едой) и получение сырья для ряда отраслей промышленности. В этой отрасли смогут найти себе применение и те, кто хотел бы больше времени в своей работе проводить на открытом воздухе, заниматься выращиванием растений, цветов, ягод, фруктов и овощей, заниматься выращиванием и уходом за животными, и те, кому интересно применять для работы в этой отрасли различную технику.</w:t>
            </w:r>
          </w:p>
        </w:tc>
      </w:tr>
    </w:tbl>
    <w:p w:rsidR="00164B6A" w:rsidRDefault="00164B6A" w:rsidP="00164B6A">
      <w:pPr>
        <w:pStyle w:val="2"/>
        <w:rPr>
          <w:rFonts w:cs="Times New Roman"/>
          <w:szCs w:val="24"/>
        </w:rPr>
      </w:pPr>
    </w:p>
    <w:p w:rsidR="00BE334C" w:rsidRPr="00164B6A" w:rsidRDefault="00BE334C"/>
    <w:sectPr w:rsidR="00BE334C" w:rsidRPr="00164B6A" w:rsidSect="006165D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795C" w:rsidRDefault="00FF795C" w:rsidP="00164B6A">
      <w:pPr>
        <w:spacing w:after="0" w:line="240" w:lineRule="auto"/>
      </w:pPr>
      <w:r>
        <w:separator/>
      </w:r>
    </w:p>
  </w:endnote>
  <w:endnote w:type="continuationSeparator" w:id="1">
    <w:p w:rsidR="00FF795C" w:rsidRDefault="00FF795C" w:rsidP="00164B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B6A" w:rsidRDefault="006165DA" w:rsidP="00DB7058">
    <w:pPr>
      <w:framePr w:wrap="none" w:vAnchor="text" w:hAnchor="margin" w:xAlign="right" w:y="1"/>
    </w:pPr>
    <w:r>
      <w:fldChar w:fldCharType="begin"/>
    </w:r>
    <w:r w:rsidR="00164B6A">
      <w:instrText xml:space="preserve"> PAGE </w:instrText>
    </w:r>
    <w:r>
      <w:fldChar w:fldCharType="end"/>
    </w:r>
  </w:p>
  <w:p w:rsidR="00164B6A" w:rsidRDefault="00164B6A" w:rsidP="00DB7058">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B6A" w:rsidRPr="0035334B" w:rsidRDefault="006165DA" w:rsidP="00DB7058">
    <w:pPr>
      <w:framePr w:wrap="none" w:vAnchor="text" w:hAnchor="margin" w:xAlign="right" w:y="1"/>
      <w:rPr>
        <w:rFonts w:ascii="Times New Roman" w:hAnsi="Times New Roman" w:cs="Times New Roman"/>
        <w:sz w:val="24"/>
        <w:szCs w:val="24"/>
      </w:rPr>
    </w:pPr>
    <w:r w:rsidRPr="0035334B">
      <w:rPr>
        <w:rFonts w:ascii="Times New Roman" w:hAnsi="Times New Roman" w:cs="Times New Roman"/>
        <w:sz w:val="24"/>
        <w:szCs w:val="24"/>
      </w:rPr>
      <w:fldChar w:fldCharType="begin"/>
    </w:r>
    <w:r w:rsidR="00164B6A" w:rsidRPr="0035334B">
      <w:rPr>
        <w:rFonts w:ascii="Times New Roman" w:hAnsi="Times New Roman" w:cs="Times New Roman"/>
        <w:sz w:val="24"/>
        <w:szCs w:val="24"/>
      </w:rPr>
      <w:instrText xml:space="preserve"> PAGE </w:instrText>
    </w:r>
    <w:r w:rsidRPr="0035334B">
      <w:rPr>
        <w:rFonts w:ascii="Times New Roman" w:hAnsi="Times New Roman" w:cs="Times New Roman"/>
        <w:sz w:val="24"/>
        <w:szCs w:val="24"/>
      </w:rPr>
      <w:fldChar w:fldCharType="separate"/>
    </w:r>
    <w:r w:rsidR="00DC00B3">
      <w:rPr>
        <w:rFonts w:ascii="Times New Roman" w:hAnsi="Times New Roman" w:cs="Times New Roman"/>
        <w:noProof/>
        <w:sz w:val="24"/>
        <w:szCs w:val="24"/>
      </w:rPr>
      <w:t>36</w:t>
    </w:r>
    <w:r w:rsidRPr="0035334B">
      <w:rPr>
        <w:rFonts w:ascii="Times New Roman" w:hAnsi="Times New Roman" w:cs="Times New Roman"/>
        <w:sz w:val="24"/>
        <w:szCs w:val="24"/>
      </w:rPr>
      <w:fldChar w:fldCharType="end"/>
    </w:r>
  </w:p>
  <w:p w:rsidR="00164B6A" w:rsidRDefault="00164B6A" w:rsidP="00DB7058">
    <w:pPr>
      <w:widowControl w:val="0"/>
      <w:pBdr>
        <w:top w:val="none" w:sz="4" w:space="0" w:color="000000"/>
        <w:left w:val="none" w:sz="4" w:space="0" w:color="000000"/>
        <w:bottom w:val="none" w:sz="4" w:space="0" w:color="000000"/>
        <w:right w:val="none" w:sz="4" w:space="0" w:color="000000"/>
        <w:between w:val="none" w:sz="4" w:space="0" w:color="000000"/>
      </w:pBd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795C" w:rsidRDefault="00FF795C" w:rsidP="00164B6A">
      <w:pPr>
        <w:spacing w:after="0" w:line="240" w:lineRule="auto"/>
      </w:pPr>
      <w:r>
        <w:separator/>
      </w:r>
    </w:p>
  </w:footnote>
  <w:footnote w:type="continuationSeparator" w:id="1">
    <w:p w:rsidR="00FF795C" w:rsidRDefault="00FF795C" w:rsidP="00164B6A">
      <w:pPr>
        <w:spacing w:after="0" w:line="240" w:lineRule="auto"/>
      </w:pPr>
      <w:r>
        <w:continuationSeparator/>
      </w:r>
    </w:p>
  </w:footnote>
  <w:footnote w:id="2">
    <w:p w:rsidR="00164B6A" w:rsidRPr="00DC5AF3" w:rsidRDefault="00164B6A" w:rsidP="00164B6A">
      <w:pPr>
        <w:spacing w:line="360" w:lineRule="auto"/>
        <w:ind w:firstLine="567"/>
        <w:jc w:val="both"/>
        <w:rPr>
          <w:rFonts w:ascii="Times New Roman" w:eastAsia="Times New Roman" w:hAnsi="Times New Roman" w:cs="Times New Roman"/>
          <w:sz w:val="24"/>
          <w:szCs w:val="24"/>
        </w:rPr>
      </w:pPr>
      <w:r w:rsidRPr="00DC5AF3">
        <w:rPr>
          <w:rStyle w:val="af2"/>
          <w:rFonts w:ascii="Times New Roman" w:hAnsi="Times New Roman" w:cs="Times New Roman"/>
          <w:vertAlign w:val="superscript"/>
        </w:rPr>
        <w:footnoteRef/>
      </w:r>
      <w:r w:rsidRPr="00DC5AF3">
        <w:rPr>
          <w:rFonts w:ascii="Times New Roman" w:hAnsi="Times New Roman" w:cs="Times New Roman"/>
        </w:rPr>
        <w:t xml:space="preserve"> </w:t>
      </w:r>
      <w:r w:rsidRPr="00DC5AF3">
        <w:rPr>
          <w:rFonts w:ascii="Times New Roman" w:eastAsia="Times New Roman" w:hAnsi="Times New Roman" w:cs="Times New Roman"/>
          <w:sz w:val="24"/>
          <w:szCs w:val="24"/>
        </w:rPr>
        <w:t>Стратегия развития воспитания в Российской Федерации на период до 2025 года (утвержденная Правительством Российской Федерации, Распоряжение от 29 мая 2015 г. № 996-р).</w:t>
      </w:r>
    </w:p>
  </w:footnote>
  <w:footnote w:id="3">
    <w:p w:rsidR="00164B6A" w:rsidRPr="002D114E" w:rsidRDefault="00164B6A" w:rsidP="00164B6A">
      <w:pPr>
        <w:spacing w:line="360" w:lineRule="auto"/>
        <w:ind w:firstLine="567"/>
        <w:jc w:val="both"/>
        <w:rPr>
          <w:rFonts w:ascii="Times New Roman" w:eastAsia="Times New Roman" w:hAnsi="Times New Roman" w:cs="Times New Roman"/>
          <w:sz w:val="24"/>
          <w:szCs w:val="24"/>
        </w:rPr>
      </w:pPr>
      <w:r w:rsidRPr="00DC5AF3">
        <w:rPr>
          <w:rStyle w:val="af2"/>
          <w:rFonts w:ascii="Times New Roman" w:hAnsi="Times New Roman" w:cs="Times New Roman"/>
          <w:vertAlign w:val="superscript"/>
        </w:rPr>
        <w:footnoteRef/>
      </w:r>
      <w:r>
        <w:t xml:space="preserve"> </w:t>
      </w:r>
      <w:r w:rsidRPr="0006754C">
        <w:rPr>
          <w:rFonts w:ascii="Times New Roman" w:eastAsia="Times New Roman" w:hAnsi="Times New Roman" w:cs="Times New Roman"/>
          <w:bCs/>
          <w:sz w:val="24"/>
          <w:szCs w:val="24"/>
        </w:rPr>
        <w:t>Педагог-навигатор</w:t>
      </w:r>
      <w:r>
        <w:rPr>
          <w:rFonts w:ascii="Times New Roman" w:eastAsia="Times New Roman" w:hAnsi="Times New Roman" w:cs="Times New Roman"/>
          <w:b/>
          <w:sz w:val="24"/>
          <w:szCs w:val="24"/>
        </w:rPr>
        <w:t xml:space="preserve"> </w:t>
      </w:r>
      <w:r w:rsidRPr="002321D3">
        <w:rPr>
          <w:rFonts w:ascii="Times New Roman" w:eastAsia="Times New Roman" w:hAnsi="Times New Roman" w:cs="Times New Roman"/>
          <w:sz w:val="24"/>
          <w:szCs w:val="24"/>
        </w:rPr>
        <w:t>(ответственный за профессиональную ориентацию обучающихся) – специалист, непосредственно осуществляющий педагогическую поддержку обучающихся в процессе формирования и дальнейшей реализации их индивидуальных образовательно-профессиональных траекторий. В качестве педагогов-навигаторов могут выступать педагогические работники основного и среднего общего образования, дополнительного образования.</w:t>
      </w:r>
    </w:p>
  </w:footnote>
  <w:footnote w:id="4">
    <w:p w:rsidR="00164B6A" w:rsidRDefault="00164B6A" w:rsidP="00164B6A">
      <w:pPr>
        <w:spacing w:line="240" w:lineRule="auto"/>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4"/>
          <w:szCs w:val="24"/>
        </w:rPr>
        <w:t>Основано на идеях российских профориентологов Е.А. Климова, Н.С. Пряжникова, Н.Ф.Родичева</w:t>
      </w:r>
    </w:p>
  </w:footnote>
  <w:footnote w:id="5">
    <w:p w:rsidR="00164B6A" w:rsidRPr="00F20259" w:rsidRDefault="00164B6A" w:rsidP="00164B6A">
      <w:pPr>
        <w:spacing w:line="240" w:lineRule="auto"/>
        <w:jc w:val="both"/>
        <w:rPr>
          <w:rFonts w:ascii="Times New Roman" w:eastAsia="Times New Roman" w:hAnsi="Times New Roman" w:cs="Times New Roman"/>
          <w:sz w:val="24"/>
          <w:szCs w:val="24"/>
        </w:rPr>
      </w:pPr>
      <w:r w:rsidRPr="00F20259">
        <w:rPr>
          <w:rFonts w:ascii="Times New Roman" w:hAnsi="Times New Roman" w:cs="Times New Roman"/>
          <w:sz w:val="24"/>
          <w:szCs w:val="24"/>
          <w:vertAlign w:val="superscript"/>
        </w:rPr>
        <w:footnoteRef/>
      </w:r>
      <w:r w:rsidRPr="00F20259">
        <w:rPr>
          <w:rFonts w:ascii="Times New Roman" w:eastAsia="Times New Roman" w:hAnsi="Times New Roman" w:cs="Times New Roman"/>
          <w:sz w:val="24"/>
          <w:szCs w:val="24"/>
        </w:rPr>
        <w:t xml:space="preserve"> Здесь и далее имеется в виду проектная деятельность, осуществляемая обучающимися организаций общего образования преимущественно в учебных целях.</w:t>
      </w:r>
    </w:p>
  </w:footnote>
  <w:footnote w:id="6">
    <w:p w:rsidR="00164B6A" w:rsidRDefault="00164B6A" w:rsidP="00164B6A">
      <w:pPr>
        <w:spacing w:line="240" w:lineRule="auto"/>
        <w:jc w:val="both"/>
        <w:rPr>
          <w:rFonts w:ascii="Times New Roman" w:eastAsia="Times New Roman" w:hAnsi="Times New Roman" w:cs="Times New Roman"/>
          <w:sz w:val="20"/>
          <w:szCs w:val="20"/>
        </w:rPr>
      </w:pPr>
      <w:r w:rsidRPr="00F20259">
        <w:rPr>
          <w:rFonts w:ascii="Times New Roman" w:hAnsi="Times New Roman" w:cs="Times New Roman"/>
          <w:sz w:val="24"/>
          <w:szCs w:val="24"/>
          <w:vertAlign w:val="superscript"/>
        </w:rPr>
        <w:footnoteRef/>
      </w:r>
      <w:r w:rsidRPr="00F20259">
        <w:rPr>
          <w:rFonts w:ascii="Times New Roman" w:eastAsia="Times New Roman" w:hAnsi="Times New Roman" w:cs="Times New Roman"/>
          <w:sz w:val="24"/>
          <w:szCs w:val="24"/>
        </w:rPr>
        <w:t xml:space="preserve"> При разработке и использовании профориентационной диагностики целесообразно опираться на Российский стандарт тестирования персонала.</w:t>
      </w:r>
    </w:p>
  </w:footnote>
  <w:footnote w:id="7">
    <w:p w:rsidR="00164B6A" w:rsidRPr="00F20259" w:rsidRDefault="00164B6A" w:rsidP="00164B6A">
      <w:pPr>
        <w:spacing w:line="240" w:lineRule="auto"/>
        <w:jc w:val="both"/>
        <w:rPr>
          <w:rFonts w:ascii="Times New Roman" w:hAnsi="Times New Roman" w:cs="Times New Roman"/>
          <w:sz w:val="24"/>
          <w:szCs w:val="24"/>
        </w:rPr>
      </w:pPr>
      <w:r w:rsidRPr="00F20259">
        <w:rPr>
          <w:rFonts w:ascii="Times New Roman" w:hAnsi="Times New Roman" w:cs="Times New Roman"/>
          <w:sz w:val="24"/>
          <w:szCs w:val="24"/>
          <w:vertAlign w:val="superscript"/>
        </w:rPr>
        <w:footnoteRef/>
      </w:r>
      <w:r w:rsidRPr="00F20259">
        <w:rPr>
          <w:rFonts w:ascii="Times New Roman" w:hAnsi="Times New Roman" w:cs="Times New Roman"/>
          <w:sz w:val="24"/>
          <w:szCs w:val="24"/>
        </w:rPr>
        <w:t xml:space="preserve"> Понятие «склонность» проанализировано в статье: Шмелев А.Г., Серебряков А.Г. Психодиагностика в профориентации: принципы инфраструктурного обеспечения компьютеризированного тестирования // Психологическая диагностика. – Т. 2. – № 2. – М: Триада, 2004.</w:t>
      </w:r>
    </w:p>
  </w:footnote>
  <w:footnote w:id="8">
    <w:p w:rsidR="00164B6A" w:rsidRDefault="00164B6A" w:rsidP="00164B6A">
      <w:pPr>
        <w:spacing w:line="240" w:lineRule="auto"/>
        <w:jc w:val="both"/>
        <w:rPr>
          <w:rFonts w:ascii="Times New Roman" w:eastAsia="Times New Roman" w:hAnsi="Times New Roman" w:cs="Times New Roman"/>
          <w:sz w:val="20"/>
          <w:szCs w:val="20"/>
        </w:rPr>
      </w:pPr>
      <w:r w:rsidRPr="0035334B">
        <w:rPr>
          <w:rFonts w:ascii="Times New Roman" w:hAnsi="Times New Roman" w:cs="Times New Roman"/>
          <w:sz w:val="24"/>
          <w:szCs w:val="24"/>
          <w:vertAlign w:val="superscript"/>
        </w:rPr>
        <w:footnoteRef/>
      </w:r>
      <w:r w:rsidRPr="0035334B">
        <w:rPr>
          <w:rFonts w:ascii="Times New Roman" w:eastAsia="Times New Roman" w:hAnsi="Times New Roman" w:cs="Times New Roman"/>
          <w:sz w:val="24"/>
          <w:szCs w:val="24"/>
        </w:rPr>
        <w:t xml:space="preserve"> Блинов В.И., Есенина Е.Ю., Родичев Н.Ф., Сергеев И.С. Самоопределение личности в условиях неопределенности // Профессиональная ориентация и профессиональное самоопределение обучающихся: вызовы времени: сборник научных статей по материалам Всероссийской научно-практической конференции, посвященной памяти академика РАО, доктора педагогических наук, профессора С.Н. Чистяковой (г. Саранск, 24 апреля 2020 года). – Саранск: РИЦ МГПИ, 2020.</w:t>
      </w:r>
    </w:p>
  </w:footnote>
  <w:footnote w:id="9">
    <w:p w:rsidR="00164B6A" w:rsidRPr="0035334B" w:rsidRDefault="00164B6A" w:rsidP="00164B6A">
      <w:pPr>
        <w:spacing w:line="240" w:lineRule="auto"/>
        <w:jc w:val="both"/>
        <w:rPr>
          <w:rFonts w:ascii="Times New Roman" w:eastAsia="Times New Roman" w:hAnsi="Times New Roman" w:cs="Times New Roman"/>
          <w:sz w:val="24"/>
          <w:szCs w:val="24"/>
        </w:rPr>
      </w:pPr>
      <w:r w:rsidRPr="0035334B">
        <w:rPr>
          <w:rFonts w:ascii="Times New Roman" w:hAnsi="Times New Roman" w:cs="Times New Roman"/>
          <w:sz w:val="24"/>
          <w:szCs w:val="24"/>
          <w:vertAlign w:val="superscript"/>
        </w:rPr>
        <w:footnoteRef/>
      </w:r>
      <w:r w:rsidRPr="0035334B">
        <w:rPr>
          <w:rFonts w:ascii="Times New Roman" w:eastAsia="Times New Roman" w:hAnsi="Times New Roman" w:cs="Times New Roman"/>
          <w:sz w:val="24"/>
          <w:szCs w:val="24"/>
        </w:rPr>
        <w:t xml:space="preserve"> Чистякова С.Н. Родичев Н.Ф. Сергеев И.С. Критерии и показатели готовности обучающихся к профессиональному самоопределению // Профессиональное образование. Столица. – 2016. – №8. – С. 10-16.</w:t>
      </w:r>
    </w:p>
  </w:footnote>
  <w:footnote w:id="10">
    <w:p w:rsidR="00164B6A" w:rsidRPr="0035334B" w:rsidRDefault="00164B6A" w:rsidP="00164B6A">
      <w:pPr>
        <w:spacing w:line="240" w:lineRule="auto"/>
        <w:jc w:val="both"/>
        <w:rPr>
          <w:rFonts w:ascii="Times New Roman" w:hAnsi="Times New Roman" w:cs="Times New Roman"/>
          <w:sz w:val="24"/>
          <w:szCs w:val="24"/>
        </w:rPr>
      </w:pPr>
      <w:r w:rsidRPr="0035334B">
        <w:rPr>
          <w:rFonts w:ascii="Times New Roman" w:hAnsi="Times New Roman" w:cs="Times New Roman"/>
          <w:sz w:val="24"/>
          <w:szCs w:val="24"/>
          <w:vertAlign w:val="superscript"/>
        </w:rPr>
        <w:footnoteRef/>
      </w:r>
      <w:r w:rsidRPr="0035334B">
        <w:rPr>
          <w:rFonts w:ascii="Times New Roman" w:hAnsi="Times New Roman" w:cs="Times New Roman"/>
          <w:sz w:val="24"/>
          <w:szCs w:val="24"/>
        </w:rPr>
        <w:t xml:space="preserve"> </w:t>
      </w:r>
      <w:r w:rsidRPr="0035334B">
        <w:rPr>
          <w:rFonts w:ascii="Times New Roman" w:eastAsia="Times New Roman" w:hAnsi="Times New Roman" w:cs="Times New Roman"/>
          <w:sz w:val="24"/>
          <w:szCs w:val="24"/>
        </w:rPr>
        <w:t>Основано на идеях российских профориентологов Е.А. Климова, Н.С. Пряжникова, Н.Ф. Родичева.</w:t>
      </w:r>
    </w:p>
  </w:footnote>
  <w:footnote w:id="11">
    <w:p w:rsidR="00164B6A" w:rsidRPr="0035334B" w:rsidRDefault="00164B6A" w:rsidP="00164B6A">
      <w:pPr>
        <w:spacing w:line="240" w:lineRule="auto"/>
        <w:jc w:val="both"/>
        <w:rPr>
          <w:rFonts w:ascii="Times New Roman" w:eastAsia="Times New Roman" w:hAnsi="Times New Roman" w:cs="Times New Roman"/>
          <w:sz w:val="24"/>
          <w:szCs w:val="24"/>
        </w:rPr>
      </w:pPr>
      <w:r w:rsidRPr="0035334B">
        <w:rPr>
          <w:rFonts w:ascii="Times New Roman" w:hAnsi="Times New Roman" w:cs="Times New Roman"/>
          <w:sz w:val="24"/>
          <w:szCs w:val="24"/>
          <w:vertAlign w:val="superscript"/>
        </w:rPr>
        <w:footnoteRef/>
      </w:r>
      <w:r w:rsidRPr="0035334B">
        <w:rPr>
          <w:rFonts w:ascii="Times New Roman" w:eastAsia="Times New Roman" w:hAnsi="Times New Roman" w:cs="Times New Roman"/>
          <w:sz w:val="24"/>
          <w:szCs w:val="24"/>
        </w:rPr>
        <w:t xml:space="preserve"> Подробная схема организации профессиональных проб прописана в пособии: Чистякова С.Н., Родичев Н.Ф., Лернер П.С., Гапоненко А.В. Профессиональные пробы: технология и методика проведения: методическое пособие для учителей 5-11 классов. – М.: Издательский центр «Академия», 2014. – 192 с.</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D6BD7"/>
    <w:multiLevelType w:val="hybridMultilevel"/>
    <w:tmpl w:val="BE68205A"/>
    <w:lvl w:ilvl="0" w:tplc="7F3EF8B6">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
    <w:nsid w:val="02604D6D"/>
    <w:multiLevelType w:val="multilevel"/>
    <w:tmpl w:val="192ABF9E"/>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442140C"/>
    <w:multiLevelType w:val="hybridMultilevel"/>
    <w:tmpl w:val="87A2C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483868"/>
    <w:multiLevelType w:val="hybridMultilevel"/>
    <w:tmpl w:val="74BA9B66"/>
    <w:lvl w:ilvl="0" w:tplc="D478966A">
      <w:start w:val="1"/>
      <w:numFmt w:val="bullet"/>
      <w:lvlText w:val=""/>
      <w:lvlJc w:val="left"/>
      <w:pPr>
        <w:ind w:left="567" w:hanging="283"/>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
    <w:nsid w:val="0D437CF6"/>
    <w:multiLevelType w:val="hybridMultilevel"/>
    <w:tmpl w:val="E3189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C326B6"/>
    <w:multiLevelType w:val="hybridMultilevel"/>
    <w:tmpl w:val="A9328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C13C4C"/>
    <w:multiLevelType w:val="hybridMultilevel"/>
    <w:tmpl w:val="D5C8F7B4"/>
    <w:lvl w:ilvl="0" w:tplc="21E26586">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14422C8"/>
    <w:multiLevelType w:val="hybridMultilevel"/>
    <w:tmpl w:val="2DE87B8A"/>
    <w:lvl w:ilvl="0" w:tplc="324277B6">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11F64EE1"/>
    <w:multiLevelType w:val="hybridMultilevel"/>
    <w:tmpl w:val="8C7C1644"/>
    <w:lvl w:ilvl="0" w:tplc="10D2BABA">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
    <w:nsid w:val="19E9337C"/>
    <w:multiLevelType w:val="hybridMultilevel"/>
    <w:tmpl w:val="A34C0A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6E1535"/>
    <w:multiLevelType w:val="hybridMultilevel"/>
    <w:tmpl w:val="8E3C3E70"/>
    <w:lvl w:ilvl="0" w:tplc="5A3C0C40">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
    <w:nsid w:val="1CAA6968"/>
    <w:multiLevelType w:val="hybridMultilevel"/>
    <w:tmpl w:val="FEE8B138"/>
    <w:lvl w:ilvl="0" w:tplc="4002E448">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
    <w:nsid w:val="1DBE2927"/>
    <w:multiLevelType w:val="multilevel"/>
    <w:tmpl w:val="FE629B76"/>
    <w:lvl w:ilvl="0">
      <w:start w:val="1"/>
      <w:numFmt w:val="bullet"/>
      <w:lvlText w:val=""/>
      <w:lvlJc w:val="left"/>
      <w:pPr>
        <w:ind w:left="567" w:hanging="283"/>
      </w:pPr>
      <w:rPr>
        <w:rFonts w:ascii="Symbol" w:hAnsi="Symbol" w:hint="default"/>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EAD151E"/>
    <w:multiLevelType w:val="hybridMultilevel"/>
    <w:tmpl w:val="99DAA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E15BE7"/>
    <w:multiLevelType w:val="hybridMultilevel"/>
    <w:tmpl w:val="CF8A8274"/>
    <w:lvl w:ilvl="0" w:tplc="0B4A5206">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5">
    <w:nsid w:val="21E3409F"/>
    <w:multiLevelType w:val="hybridMultilevel"/>
    <w:tmpl w:val="AC4696A0"/>
    <w:lvl w:ilvl="0" w:tplc="CC6AB474">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
    <w:nsid w:val="273B33A8"/>
    <w:multiLevelType w:val="hybridMultilevel"/>
    <w:tmpl w:val="DB7012E4"/>
    <w:lvl w:ilvl="0" w:tplc="15C0ECCE">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7">
    <w:nsid w:val="29F25132"/>
    <w:multiLevelType w:val="hybridMultilevel"/>
    <w:tmpl w:val="3E326DD4"/>
    <w:lvl w:ilvl="0" w:tplc="E97A7006">
      <w:start w:val="1"/>
      <w:numFmt w:val="decimal"/>
      <w:lvlText w:val="%1."/>
      <w:lvlJc w:val="left"/>
      <w:pPr>
        <w:ind w:left="1440" w:hanging="360"/>
      </w:pPr>
      <w:rPr>
        <w:u w:val="none"/>
      </w:rPr>
    </w:lvl>
    <w:lvl w:ilvl="1" w:tplc="FF46D97E">
      <w:start w:val="1"/>
      <w:numFmt w:val="lowerLetter"/>
      <w:lvlText w:val="%2."/>
      <w:lvlJc w:val="left"/>
      <w:pPr>
        <w:ind w:left="2160" w:hanging="360"/>
      </w:pPr>
      <w:rPr>
        <w:u w:val="none"/>
      </w:rPr>
    </w:lvl>
    <w:lvl w:ilvl="2" w:tplc="6742DB72">
      <w:start w:val="1"/>
      <w:numFmt w:val="lowerRoman"/>
      <w:lvlText w:val="%3."/>
      <w:lvlJc w:val="right"/>
      <w:pPr>
        <w:ind w:left="2880" w:hanging="360"/>
      </w:pPr>
      <w:rPr>
        <w:u w:val="none"/>
      </w:rPr>
    </w:lvl>
    <w:lvl w:ilvl="3" w:tplc="23ACE0C2">
      <w:start w:val="1"/>
      <w:numFmt w:val="decimal"/>
      <w:lvlText w:val="%4."/>
      <w:lvlJc w:val="left"/>
      <w:pPr>
        <w:ind w:left="3600" w:hanging="360"/>
      </w:pPr>
      <w:rPr>
        <w:u w:val="none"/>
      </w:rPr>
    </w:lvl>
    <w:lvl w:ilvl="4" w:tplc="1BD048E0">
      <w:start w:val="1"/>
      <w:numFmt w:val="lowerLetter"/>
      <w:lvlText w:val="%5."/>
      <w:lvlJc w:val="left"/>
      <w:pPr>
        <w:ind w:left="4320" w:hanging="360"/>
      </w:pPr>
      <w:rPr>
        <w:u w:val="none"/>
      </w:rPr>
    </w:lvl>
    <w:lvl w:ilvl="5" w:tplc="505A1532">
      <w:start w:val="1"/>
      <w:numFmt w:val="lowerRoman"/>
      <w:lvlText w:val="%6."/>
      <w:lvlJc w:val="right"/>
      <w:pPr>
        <w:ind w:left="5040" w:hanging="360"/>
      </w:pPr>
      <w:rPr>
        <w:u w:val="none"/>
      </w:rPr>
    </w:lvl>
    <w:lvl w:ilvl="6" w:tplc="7EDE824A">
      <w:start w:val="1"/>
      <w:numFmt w:val="decimal"/>
      <w:lvlText w:val="%7."/>
      <w:lvlJc w:val="left"/>
      <w:pPr>
        <w:ind w:left="5760" w:hanging="360"/>
      </w:pPr>
      <w:rPr>
        <w:u w:val="none"/>
      </w:rPr>
    </w:lvl>
    <w:lvl w:ilvl="7" w:tplc="DA7A18C0">
      <w:start w:val="1"/>
      <w:numFmt w:val="lowerLetter"/>
      <w:lvlText w:val="%8."/>
      <w:lvlJc w:val="left"/>
      <w:pPr>
        <w:ind w:left="6480" w:hanging="360"/>
      </w:pPr>
      <w:rPr>
        <w:u w:val="none"/>
      </w:rPr>
    </w:lvl>
    <w:lvl w:ilvl="8" w:tplc="C194D63C">
      <w:start w:val="1"/>
      <w:numFmt w:val="lowerRoman"/>
      <w:lvlText w:val="%9."/>
      <w:lvlJc w:val="right"/>
      <w:pPr>
        <w:ind w:left="7200" w:hanging="360"/>
      </w:pPr>
      <w:rPr>
        <w:u w:val="none"/>
      </w:rPr>
    </w:lvl>
  </w:abstractNum>
  <w:abstractNum w:abstractNumId="18">
    <w:nsid w:val="2D72368A"/>
    <w:multiLevelType w:val="hybridMultilevel"/>
    <w:tmpl w:val="1608797A"/>
    <w:lvl w:ilvl="0" w:tplc="AE4898E6">
      <w:start w:val="1"/>
      <w:numFmt w:val="decimal"/>
      <w:lvlText w:val="%1."/>
      <w:lvlJc w:val="left"/>
      <w:pPr>
        <w:ind w:left="720" w:hanging="360"/>
      </w:pPr>
      <w:rPr>
        <w:u w:val="none"/>
      </w:rPr>
    </w:lvl>
    <w:lvl w:ilvl="1" w:tplc="153CDE88">
      <w:start w:val="1"/>
      <w:numFmt w:val="lowerLetter"/>
      <w:lvlText w:val="%2."/>
      <w:lvlJc w:val="left"/>
      <w:pPr>
        <w:ind w:left="1440" w:hanging="360"/>
      </w:pPr>
      <w:rPr>
        <w:u w:val="none"/>
      </w:rPr>
    </w:lvl>
    <w:lvl w:ilvl="2" w:tplc="C0A883D2">
      <w:start w:val="1"/>
      <w:numFmt w:val="lowerRoman"/>
      <w:lvlText w:val="%3."/>
      <w:lvlJc w:val="right"/>
      <w:pPr>
        <w:ind w:left="2160" w:hanging="360"/>
      </w:pPr>
      <w:rPr>
        <w:u w:val="none"/>
      </w:rPr>
    </w:lvl>
    <w:lvl w:ilvl="3" w:tplc="6E008E64">
      <w:start w:val="1"/>
      <w:numFmt w:val="decimal"/>
      <w:lvlText w:val="%4."/>
      <w:lvlJc w:val="left"/>
      <w:pPr>
        <w:ind w:left="2880" w:hanging="360"/>
      </w:pPr>
      <w:rPr>
        <w:u w:val="none"/>
      </w:rPr>
    </w:lvl>
    <w:lvl w:ilvl="4" w:tplc="060A1BB8">
      <w:start w:val="1"/>
      <w:numFmt w:val="lowerLetter"/>
      <w:lvlText w:val="%5."/>
      <w:lvlJc w:val="left"/>
      <w:pPr>
        <w:ind w:left="3600" w:hanging="360"/>
      </w:pPr>
      <w:rPr>
        <w:u w:val="none"/>
      </w:rPr>
    </w:lvl>
    <w:lvl w:ilvl="5" w:tplc="E6E8F042">
      <w:start w:val="1"/>
      <w:numFmt w:val="lowerRoman"/>
      <w:lvlText w:val="%6."/>
      <w:lvlJc w:val="right"/>
      <w:pPr>
        <w:ind w:left="4320" w:hanging="360"/>
      </w:pPr>
      <w:rPr>
        <w:u w:val="none"/>
      </w:rPr>
    </w:lvl>
    <w:lvl w:ilvl="6" w:tplc="B220EA20">
      <w:start w:val="1"/>
      <w:numFmt w:val="decimal"/>
      <w:lvlText w:val="%7."/>
      <w:lvlJc w:val="left"/>
      <w:pPr>
        <w:ind w:left="5040" w:hanging="360"/>
      </w:pPr>
      <w:rPr>
        <w:u w:val="none"/>
      </w:rPr>
    </w:lvl>
    <w:lvl w:ilvl="7" w:tplc="95C6409E">
      <w:start w:val="1"/>
      <w:numFmt w:val="lowerLetter"/>
      <w:lvlText w:val="%8."/>
      <w:lvlJc w:val="left"/>
      <w:pPr>
        <w:ind w:left="5760" w:hanging="360"/>
      </w:pPr>
      <w:rPr>
        <w:u w:val="none"/>
      </w:rPr>
    </w:lvl>
    <w:lvl w:ilvl="8" w:tplc="779E7A84">
      <w:start w:val="1"/>
      <w:numFmt w:val="lowerRoman"/>
      <w:lvlText w:val="%9."/>
      <w:lvlJc w:val="right"/>
      <w:pPr>
        <w:ind w:left="6480" w:hanging="360"/>
      </w:pPr>
      <w:rPr>
        <w:u w:val="none"/>
      </w:rPr>
    </w:lvl>
  </w:abstractNum>
  <w:abstractNum w:abstractNumId="19">
    <w:nsid w:val="318753EA"/>
    <w:multiLevelType w:val="hybridMultilevel"/>
    <w:tmpl w:val="E6AE5780"/>
    <w:lvl w:ilvl="0" w:tplc="38DA90D2">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0">
    <w:nsid w:val="31B074EC"/>
    <w:multiLevelType w:val="hybridMultilevel"/>
    <w:tmpl w:val="B4B06ABE"/>
    <w:lvl w:ilvl="0" w:tplc="2D543C16">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1">
    <w:nsid w:val="399832E8"/>
    <w:multiLevelType w:val="hybridMultilevel"/>
    <w:tmpl w:val="4628DF0C"/>
    <w:lvl w:ilvl="0" w:tplc="A1502A4E">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nsid w:val="49A449C9"/>
    <w:multiLevelType w:val="hybridMultilevel"/>
    <w:tmpl w:val="E1F64538"/>
    <w:lvl w:ilvl="0" w:tplc="D71E24E6">
      <w:start w:val="1"/>
      <w:numFmt w:val="bullet"/>
      <w:lvlText w:val="●"/>
      <w:lvlJc w:val="left"/>
      <w:pPr>
        <w:ind w:left="1440" w:hanging="360"/>
      </w:pPr>
      <w:rPr>
        <w:u w:val="none"/>
      </w:rPr>
    </w:lvl>
    <w:lvl w:ilvl="1" w:tplc="F2B0CC44">
      <w:start w:val="1"/>
      <w:numFmt w:val="bullet"/>
      <w:lvlText w:val="●"/>
      <w:lvlJc w:val="left"/>
      <w:pPr>
        <w:ind w:left="2160" w:hanging="360"/>
      </w:pPr>
      <w:rPr>
        <w:u w:val="none"/>
      </w:rPr>
    </w:lvl>
    <w:lvl w:ilvl="2" w:tplc="F9D27202">
      <w:start w:val="1"/>
      <w:numFmt w:val="bullet"/>
      <w:lvlText w:val="●"/>
      <w:lvlJc w:val="left"/>
      <w:pPr>
        <w:ind w:left="2880" w:hanging="360"/>
      </w:pPr>
      <w:rPr>
        <w:u w:val="none"/>
      </w:rPr>
    </w:lvl>
    <w:lvl w:ilvl="3" w:tplc="159E8E78">
      <w:start w:val="1"/>
      <w:numFmt w:val="bullet"/>
      <w:lvlText w:val="●"/>
      <w:lvlJc w:val="left"/>
      <w:pPr>
        <w:ind w:left="3600" w:hanging="360"/>
      </w:pPr>
      <w:rPr>
        <w:u w:val="none"/>
      </w:rPr>
    </w:lvl>
    <w:lvl w:ilvl="4" w:tplc="11E25076">
      <w:start w:val="1"/>
      <w:numFmt w:val="bullet"/>
      <w:lvlText w:val="●"/>
      <w:lvlJc w:val="left"/>
      <w:pPr>
        <w:ind w:left="4320" w:hanging="360"/>
      </w:pPr>
      <w:rPr>
        <w:u w:val="none"/>
      </w:rPr>
    </w:lvl>
    <w:lvl w:ilvl="5" w:tplc="3F3C394A">
      <w:start w:val="1"/>
      <w:numFmt w:val="bullet"/>
      <w:lvlText w:val="●"/>
      <w:lvlJc w:val="left"/>
      <w:pPr>
        <w:ind w:left="5040" w:hanging="360"/>
      </w:pPr>
      <w:rPr>
        <w:u w:val="none"/>
      </w:rPr>
    </w:lvl>
    <w:lvl w:ilvl="6" w:tplc="50D2154E">
      <w:start w:val="1"/>
      <w:numFmt w:val="bullet"/>
      <w:lvlText w:val="●"/>
      <w:lvlJc w:val="left"/>
      <w:pPr>
        <w:ind w:left="5760" w:hanging="360"/>
      </w:pPr>
      <w:rPr>
        <w:u w:val="none"/>
      </w:rPr>
    </w:lvl>
    <w:lvl w:ilvl="7" w:tplc="CBA04F94">
      <w:start w:val="1"/>
      <w:numFmt w:val="bullet"/>
      <w:lvlText w:val="●"/>
      <w:lvlJc w:val="left"/>
      <w:pPr>
        <w:ind w:left="6480" w:hanging="360"/>
      </w:pPr>
      <w:rPr>
        <w:u w:val="none"/>
      </w:rPr>
    </w:lvl>
    <w:lvl w:ilvl="8" w:tplc="6060BCCA">
      <w:start w:val="1"/>
      <w:numFmt w:val="bullet"/>
      <w:lvlText w:val="●"/>
      <w:lvlJc w:val="left"/>
      <w:pPr>
        <w:ind w:left="7200" w:hanging="360"/>
      </w:pPr>
      <w:rPr>
        <w:u w:val="none"/>
      </w:rPr>
    </w:lvl>
  </w:abstractNum>
  <w:abstractNum w:abstractNumId="23">
    <w:nsid w:val="4B913BF0"/>
    <w:multiLevelType w:val="hybridMultilevel"/>
    <w:tmpl w:val="4BBCD516"/>
    <w:lvl w:ilvl="0" w:tplc="4EE2AA1C">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4">
    <w:nsid w:val="4DA1608E"/>
    <w:multiLevelType w:val="hybridMultilevel"/>
    <w:tmpl w:val="C4AEEA56"/>
    <w:lvl w:ilvl="0" w:tplc="0010E318">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4E567F70"/>
    <w:multiLevelType w:val="hybridMultilevel"/>
    <w:tmpl w:val="81DC57DA"/>
    <w:lvl w:ilvl="0" w:tplc="903A9604">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507A2131"/>
    <w:multiLevelType w:val="hybridMultilevel"/>
    <w:tmpl w:val="BDD8A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9E4524A"/>
    <w:multiLevelType w:val="hybridMultilevel"/>
    <w:tmpl w:val="67CEA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207FE2"/>
    <w:multiLevelType w:val="hybridMultilevel"/>
    <w:tmpl w:val="AD4CEA2E"/>
    <w:lvl w:ilvl="0" w:tplc="CD3E7A72">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9">
    <w:nsid w:val="6767385B"/>
    <w:multiLevelType w:val="hybridMultilevel"/>
    <w:tmpl w:val="96467EF4"/>
    <w:lvl w:ilvl="0" w:tplc="03E6FC62">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0">
    <w:nsid w:val="6A4350A1"/>
    <w:multiLevelType w:val="multilevel"/>
    <w:tmpl w:val="EED8951C"/>
    <w:lvl w:ilvl="0">
      <w:start w:val="1"/>
      <w:numFmt w:val="bullet"/>
      <w:lvlText w:val=""/>
      <w:lvlJc w:val="left"/>
      <w:pPr>
        <w:ind w:left="567" w:hanging="283"/>
      </w:pPr>
      <w:rPr>
        <w:rFonts w:ascii="Symbol" w:hAnsi="Symbol" w:hint="default"/>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6A725307"/>
    <w:multiLevelType w:val="hybridMultilevel"/>
    <w:tmpl w:val="E716DAAC"/>
    <w:lvl w:ilvl="0" w:tplc="814A7368">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2">
    <w:nsid w:val="6BAD214A"/>
    <w:multiLevelType w:val="hybridMultilevel"/>
    <w:tmpl w:val="9BD0ED64"/>
    <w:lvl w:ilvl="0" w:tplc="BD6EA8DE">
      <w:start w:val="1"/>
      <w:numFmt w:val="bullet"/>
      <w:lvlText w:val=""/>
      <w:lvlJc w:val="left"/>
      <w:pPr>
        <w:ind w:left="567" w:hanging="283"/>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3">
    <w:nsid w:val="6CB0774C"/>
    <w:multiLevelType w:val="hybridMultilevel"/>
    <w:tmpl w:val="D3ECAE3E"/>
    <w:lvl w:ilvl="0" w:tplc="08AE5A76">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4">
    <w:nsid w:val="701E04C6"/>
    <w:multiLevelType w:val="hybridMultilevel"/>
    <w:tmpl w:val="C0168008"/>
    <w:lvl w:ilvl="0" w:tplc="CBC4D37C">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5">
    <w:nsid w:val="7245097A"/>
    <w:multiLevelType w:val="hybridMultilevel"/>
    <w:tmpl w:val="809A05CC"/>
    <w:lvl w:ilvl="0" w:tplc="8EB8C6BE">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6">
    <w:nsid w:val="72A44659"/>
    <w:multiLevelType w:val="hybridMultilevel"/>
    <w:tmpl w:val="1294FB8E"/>
    <w:lvl w:ilvl="0" w:tplc="62FA7132">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7">
    <w:nsid w:val="74D302C2"/>
    <w:multiLevelType w:val="multilevel"/>
    <w:tmpl w:val="EE4C8BE4"/>
    <w:lvl w:ilvl="0">
      <w:start w:val="1"/>
      <w:numFmt w:val="bullet"/>
      <w:lvlText w:val=""/>
      <w:lvlJc w:val="left"/>
      <w:pPr>
        <w:ind w:left="567" w:hanging="283"/>
      </w:pPr>
      <w:rPr>
        <w:rFonts w:ascii="Symbol" w:hAnsi="Symbol" w:hint="default"/>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77A838A9"/>
    <w:multiLevelType w:val="hybridMultilevel"/>
    <w:tmpl w:val="BCE09290"/>
    <w:lvl w:ilvl="0" w:tplc="A0BA6A64">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9">
    <w:nsid w:val="7827429D"/>
    <w:multiLevelType w:val="hybridMultilevel"/>
    <w:tmpl w:val="AA6EB39E"/>
    <w:lvl w:ilvl="0" w:tplc="0968265C">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0">
    <w:nsid w:val="785367C9"/>
    <w:multiLevelType w:val="hybridMultilevel"/>
    <w:tmpl w:val="921244B8"/>
    <w:lvl w:ilvl="0" w:tplc="0EBA4896">
      <w:start w:val="1"/>
      <w:numFmt w:val="bullet"/>
      <w:lvlText w:val=""/>
      <w:lvlJc w:val="left"/>
      <w:pPr>
        <w:ind w:left="567" w:hanging="283"/>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1">
    <w:nsid w:val="7A4C086B"/>
    <w:multiLevelType w:val="hybridMultilevel"/>
    <w:tmpl w:val="2FB8FFE8"/>
    <w:lvl w:ilvl="0" w:tplc="B4C437FA">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nsid w:val="7FE54CC7"/>
    <w:multiLevelType w:val="hybridMultilevel"/>
    <w:tmpl w:val="7DCA1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42"/>
  </w:num>
  <w:num w:numId="4">
    <w:abstractNumId w:val="4"/>
  </w:num>
  <w:num w:numId="5">
    <w:abstractNumId w:val="27"/>
  </w:num>
  <w:num w:numId="6">
    <w:abstractNumId w:val="5"/>
  </w:num>
  <w:num w:numId="7">
    <w:abstractNumId w:val="9"/>
  </w:num>
  <w:num w:numId="8">
    <w:abstractNumId w:val="26"/>
  </w:num>
  <w:num w:numId="9">
    <w:abstractNumId w:val="40"/>
  </w:num>
  <w:num w:numId="10">
    <w:abstractNumId w:val="34"/>
  </w:num>
  <w:num w:numId="11">
    <w:abstractNumId w:val="10"/>
  </w:num>
  <w:num w:numId="12">
    <w:abstractNumId w:val="38"/>
  </w:num>
  <w:num w:numId="13">
    <w:abstractNumId w:val="39"/>
  </w:num>
  <w:num w:numId="14">
    <w:abstractNumId w:val="23"/>
  </w:num>
  <w:num w:numId="15">
    <w:abstractNumId w:val="36"/>
  </w:num>
  <w:num w:numId="16">
    <w:abstractNumId w:val="19"/>
  </w:num>
  <w:num w:numId="17">
    <w:abstractNumId w:val="25"/>
  </w:num>
  <w:num w:numId="18">
    <w:abstractNumId w:val="21"/>
  </w:num>
  <w:num w:numId="19">
    <w:abstractNumId w:val="3"/>
  </w:num>
  <w:num w:numId="20">
    <w:abstractNumId w:val="30"/>
  </w:num>
  <w:num w:numId="21">
    <w:abstractNumId w:val="28"/>
  </w:num>
  <w:num w:numId="22">
    <w:abstractNumId w:val="35"/>
  </w:num>
  <w:num w:numId="23">
    <w:abstractNumId w:val="11"/>
  </w:num>
  <w:num w:numId="24">
    <w:abstractNumId w:val="14"/>
  </w:num>
  <w:num w:numId="25">
    <w:abstractNumId w:val="8"/>
  </w:num>
  <w:num w:numId="26">
    <w:abstractNumId w:val="0"/>
  </w:num>
  <w:num w:numId="27">
    <w:abstractNumId w:val="31"/>
  </w:num>
  <w:num w:numId="28">
    <w:abstractNumId w:val="32"/>
  </w:num>
  <w:num w:numId="29">
    <w:abstractNumId w:val="20"/>
  </w:num>
  <w:num w:numId="30">
    <w:abstractNumId w:val="15"/>
  </w:num>
  <w:num w:numId="31">
    <w:abstractNumId w:val="29"/>
  </w:num>
  <w:num w:numId="32">
    <w:abstractNumId w:val="33"/>
  </w:num>
  <w:num w:numId="33">
    <w:abstractNumId w:val="16"/>
  </w:num>
  <w:num w:numId="34">
    <w:abstractNumId w:val="1"/>
  </w:num>
  <w:num w:numId="35">
    <w:abstractNumId w:val="12"/>
  </w:num>
  <w:num w:numId="36">
    <w:abstractNumId w:val="37"/>
  </w:num>
  <w:num w:numId="37">
    <w:abstractNumId w:val="41"/>
  </w:num>
  <w:num w:numId="38">
    <w:abstractNumId w:val="6"/>
  </w:num>
  <w:num w:numId="39">
    <w:abstractNumId w:val="7"/>
  </w:num>
  <w:num w:numId="40">
    <w:abstractNumId w:val="24"/>
  </w:num>
  <w:num w:numId="41">
    <w:abstractNumId w:val="18"/>
  </w:num>
  <w:num w:numId="42">
    <w:abstractNumId w:val="17"/>
  </w:num>
  <w:num w:numId="4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164B6A"/>
    <w:rsid w:val="00164B6A"/>
    <w:rsid w:val="006165DA"/>
    <w:rsid w:val="00BE334C"/>
    <w:rsid w:val="00DC00B3"/>
    <w:rsid w:val="00FF79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5DA"/>
  </w:style>
  <w:style w:type="paragraph" w:styleId="1">
    <w:name w:val="heading 1"/>
    <w:basedOn w:val="a"/>
    <w:next w:val="a"/>
    <w:link w:val="10"/>
    <w:qFormat/>
    <w:rsid w:val="00164B6A"/>
    <w:pPr>
      <w:keepNext/>
      <w:keepLines/>
      <w:spacing w:before="280" w:after="0" w:line="360" w:lineRule="auto"/>
      <w:outlineLvl w:val="0"/>
    </w:pPr>
    <w:rPr>
      <w:rFonts w:ascii="Times New Roman" w:eastAsia="Arial" w:hAnsi="Times New Roman" w:cs="Arial"/>
      <w:b/>
      <w:sz w:val="24"/>
      <w:szCs w:val="40"/>
    </w:rPr>
  </w:style>
  <w:style w:type="paragraph" w:styleId="2">
    <w:name w:val="heading 2"/>
    <w:basedOn w:val="a"/>
    <w:next w:val="a"/>
    <w:link w:val="20"/>
    <w:qFormat/>
    <w:rsid w:val="00164B6A"/>
    <w:pPr>
      <w:keepNext/>
      <w:keepLines/>
      <w:spacing w:before="480" w:after="240" w:line="360" w:lineRule="auto"/>
      <w:jc w:val="both"/>
      <w:outlineLvl w:val="1"/>
    </w:pPr>
    <w:rPr>
      <w:rFonts w:ascii="Times New Roman" w:eastAsia="Arial" w:hAnsi="Times New Roman" w:cs="Arial"/>
      <w:b/>
      <w:sz w:val="24"/>
      <w:szCs w:val="32"/>
    </w:rPr>
  </w:style>
  <w:style w:type="paragraph" w:styleId="3">
    <w:name w:val="heading 3"/>
    <w:basedOn w:val="a"/>
    <w:next w:val="a"/>
    <w:link w:val="30"/>
    <w:qFormat/>
    <w:rsid w:val="00164B6A"/>
    <w:pPr>
      <w:keepNext/>
      <w:keepLines/>
      <w:spacing w:before="320" w:after="80"/>
      <w:outlineLvl w:val="2"/>
    </w:pPr>
    <w:rPr>
      <w:rFonts w:ascii="Arial" w:eastAsia="Arial" w:hAnsi="Arial" w:cs="Arial"/>
      <w:color w:val="434343"/>
      <w:sz w:val="28"/>
      <w:szCs w:val="28"/>
    </w:rPr>
  </w:style>
  <w:style w:type="paragraph" w:styleId="4">
    <w:name w:val="heading 4"/>
    <w:basedOn w:val="a"/>
    <w:next w:val="a"/>
    <w:link w:val="40"/>
    <w:qFormat/>
    <w:rsid w:val="00164B6A"/>
    <w:pPr>
      <w:keepNext/>
      <w:keepLines/>
      <w:spacing w:before="280" w:after="80"/>
      <w:outlineLvl w:val="3"/>
    </w:pPr>
    <w:rPr>
      <w:rFonts w:ascii="Arial" w:eastAsia="Arial" w:hAnsi="Arial" w:cs="Arial"/>
      <w:color w:val="666666"/>
      <w:sz w:val="24"/>
      <w:szCs w:val="24"/>
    </w:rPr>
  </w:style>
  <w:style w:type="paragraph" w:styleId="5">
    <w:name w:val="heading 5"/>
    <w:basedOn w:val="a"/>
    <w:next w:val="a"/>
    <w:link w:val="50"/>
    <w:qFormat/>
    <w:rsid w:val="00164B6A"/>
    <w:pPr>
      <w:keepNext/>
      <w:keepLines/>
      <w:spacing w:before="240" w:after="80"/>
      <w:outlineLvl w:val="4"/>
    </w:pPr>
    <w:rPr>
      <w:rFonts w:ascii="Arial" w:eastAsia="Arial" w:hAnsi="Arial" w:cs="Arial"/>
      <w:color w:val="666666"/>
    </w:rPr>
  </w:style>
  <w:style w:type="paragraph" w:styleId="6">
    <w:name w:val="heading 6"/>
    <w:basedOn w:val="a"/>
    <w:next w:val="a"/>
    <w:link w:val="60"/>
    <w:qFormat/>
    <w:rsid w:val="00164B6A"/>
    <w:pPr>
      <w:keepNext/>
      <w:keepLines/>
      <w:spacing w:before="240" w:after="80"/>
      <w:outlineLvl w:val="5"/>
    </w:pPr>
    <w:rPr>
      <w:rFonts w:ascii="Arial" w:eastAsia="Arial" w:hAnsi="Arial" w:cs="Arial"/>
      <w:i/>
      <w:color w:val="666666"/>
    </w:rPr>
  </w:style>
  <w:style w:type="paragraph" w:styleId="7">
    <w:name w:val="heading 7"/>
    <w:basedOn w:val="a"/>
    <w:next w:val="a"/>
    <w:link w:val="70"/>
    <w:uiPriority w:val="9"/>
    <w:unhideWhenUsed/>
    <w:qFormat/>
    <w:rsid w:val="00164B6A"/>
    <w:pPr>
      <w:keepNext/>
      <w:keepLines/>
      <w:spacing w:before="320" w:line="259" w:lineRule="auto"/>
      <w:outlineLvl w:val="6"/>
    </w:pPr>
    <w:rPr>
      <w:rFonts w:ascii="Arial" w:eastAsia="Arial" w:hAnsi="Arial" w:cs="Arial"/>
      <w:b/>
      <w:bCs/>
      <w:i/>
      <w:iCs/>
    </w:rPr>
  </w:style>
  <w:style w:type="paragraph" w:styleId="8">
    <w:name w:val="heading 8"/>
    <w:basedOn w:val="a"/>
    <w:next w:val="a"/>
    <w:link w:val="80"/>
    <w:uiPriority w:val="9"/>
    <w:unhideWhenUsed/>
    <w:qFormat/>
    <w:rsid w:val="00164B6A"/>
    <w:pPr>
      <w:keepNext/>
      <w:keepLines/>
      <w:spacing w:before="320" w:line="259" w:lineRule="auto"/>
      <w:outlineLvl w:val="7"/>
    </w:pPr>
    <w:rPr>
      <w:rFonts w:ascii="Arial" w:eastAsia="Arial" w:hAnsi="Arial" w:cs="Arial"/>
      <w:i/>
      <w:iCs/>
    </w:rPr>
  </w:style>
  <w:style w:type="paragraph" w:styleId="9">
    <w:name w:val="heading 9"/>
    <w:basedOn w:val="a"/>
    <w:next w:val="a"/>
    <w:link w:val="90"/>
    <w:uiPriority w:val="9"/>
    <w:unhideWhenUsed/>
    <w:qFormat/>
    <w:rsid w:val="00164B6A"/>
    <w:pPr>
      <w:keepNext/>
      <w:keepLines/>
      <w:spacing w:before="320" w:line="259" w:lineRule="auto"/>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64B6A"/>
    <w:rPr>
      <w:rFonts w:ascii="Times New Roman" w:eastAsia="Arial" w:hAnsi="Times New Roman" w:cs="Arial"/>
      <w:b/>
      <w:sz w:val="24"/>
      <w:szCs w:val="40"/>
    </w:rPr>
  </w:style>
  <w:style w:type="character" w:customStyle="1" w:styleId="20">
    <w:name w:val="Заголовок 2 Знак"/>
    <w:basedOn w:val="a0"/>
    <w:link w:val="2"/>
    <w:rsid w:val="00164B6A"/>
    <w:rPr>
      <w:rFonts w:ascii="Times New Roman" w:eastAsia="Arial" w:hAnsi="Times New Roman" w:cs="Arial"/>
      <w:b/>
      <w:sz w:val="24"/>
      <w:szCs w:val="32"/>
    </w:rPr>
  </w:style>
  <w:style w:type="character" w:customStyle="1" w:styleId="30">
    <w:name w:val="Заголовок 3 Знак"/>
    <w:basedOn w:val="a0"/>
    <w:link w:val="3"/>
    <w:rsid w:val="00164B6A"/>
    <w:rPr>
      <w:rFonts w:ascii="Arial" w:eastAsia="Arial" w:hAnsi="Arial" w:cs="Arial"/>
      <w:color w:val="434343"/>
      <w:sz w:val="28"/>
      <w:szCs w:val="28"/>
    </w:rPr>
  </w:style>
  <w:style w:type="character" w:customStyle="1" w:styleId="40">
    <w:name w:val="Заголовок 4 Знак"/>
    <w:basedOn w:val="a0"/>
    <w:link w:val="4"/>
    <w:rsid w:val="00164B6A"/>
    <w:rPr>
      <w:rFonts w:ascii="Arial" w:eastAsia="Arial" w:hAnsi="Arial" w:cs="Arial"/>
      <w:color w:val="666666"/>
      <w:sz w:val="24"/>
      <w:szCs w:val="24"/>
    </w:rPr>
  </w:style>
  <w:style w:type="character" w:customStyle="1" w:styleId="50">
    <w:name w:val="Заголовок 5 Знак"/>
    <w:basedOn w:val="a0"/>
    <w:link w:val="5"/>
    <w:rsid w:val="00164B6A"/>
    <w:rPr>
      <w:rFonts w:ascii="Arial" w:eastAsia="Arial" w:hAnsi="Arial" w:cs="Arial"/>
      <w:color w:val="666666"/>
    </w:rPr>
  </w:style>
  <w:style w:type="character" w:customStyle="1" w:styleId="60">
    <w:name w:val="Заголовок 6 Знак"/>
    <w:basedOn w:val="a0"/>
    <w:link w:val="6"/>
    <w:rsid w:val="00164B6A"/>
    <w:rPr>
      <w:rFonts w:ascii="Arial" w:eastAsia="Arial" w:hAnsi="Arial" w:cs="Arial"/>
      <w:i/>
      <w:color w:val="666666"/>
    </w:rPr>
  </w:style>
  <w:style w:type="character" w:customStyle="1" w:styleId="70">
    <w:name w:val="Заголовок 7 Знак"/>
    <w:basedOn w:val="a0"/>
    <w:link w:val="7"/>
    <w:uiPriority w:val="9"/>
    <w:rsid w:val="00164B6A"/>
    <w:rPr>
      <w:rFonts w:ascii="Arial" w:eastAsia="Arial" w:hAnsi="Arial" w:cs="Arial"/>
      <w:b/>
      <w:bCs/>
      <w:i/>
      <w:iCs/>
    </w:rPr>
  </w:style>
  <w:style w:type="character" w:customStyle="1" w:styleId="80">
    <w:name w:val="Заголовок 8 Знак"/>
    <w:basedOn w:val="a0"/>
    <w:link w:val="8"/>
    <w:uiPriority w:val="9"/>
    <w:rsid w:val="00164B6A"/>
    <w:rPr>
      <w:rFonts w:ascii="Arial" w:eastAsia="Arial" w:hAnsi="Arial" w:cs="Arial"/>
      <w:i/>
      <w:iCs/>
    </w:rPr>
  </w:style>
  <w:style w:type="character" w:customStyle="1" w:styleId="90">
    <w:name w:val="Заголовок 9 Знак"/>
    <w:basedOn w:val="a0"/>
    <w:link w:val="9"/>
    <w:uiPriority w:val="9"/>
    <w:rsid w:val="00164B6A"/>
    <w:rPr>
      <w:rFonts w:ascii="Arial" w:eastAsia="Arial" w:hAnsi="Arial" w:cs="Arial"/>
      <w:i/>
      <w:iCs/>
      <w:sz w:val="21"/>
      <w:szCs w:val="21"/>
    </w:rPr>
  </w:style>
  <w:style w:type="character" w:styleId="a3">
    <w:name w:val="annotation reference"/>
    <w:uiPriority w:val="99"/>
    <w:unhideWhenUsed/>
    <w:rsid w:val="00164B6A"/>
    <w:rPr>
      <w:sz w:val="16"/>
      <w:szCs w:val="16"/>
    </w:rPr>
  </w:style>
  <w:style w:type="paragraph" w:styleId="a4">
    <w:name w:val="Balloon Text"/>
    <w:basedOn w:val="a"/>
    <w:link w:val="a5"/>
    <w:uiPriority w:val="99"/>
    <w:unhideWhenUsed/>
    <w:rsid w:val="00164B6A"/>
    <w:pPr>
      <w:spacing w:after="0" w:line="240" w:lineRule="auto"/>
    </w:pPr>
    <w:rPr>
      <w:rFonts w:ascii="Segoe UI" w:eastAsia="Arial" w:hAnsi="Segoe UI" w:cs="Segoe UI"/>
      <w:sz w:val="18"/>
      <w:szCs w:val="18"/>
    </w:rPr>
  </w:style>
  <w:style w:type="character" w:customStyle="1" w:styleId="a5">
    <w:name w:val="Текст выноски Знак"/>
    <w:basedOn w:val="a0"/>
    <w:link w:val="a4"/>
    <w:uiPriority w:val="99"/>
    <w:rsid w:val="00164B6A"/>
    <w:rPr>
      <w:rFonts w:ascii="Segoe UI" w:eastAsia="Arial" w:hAnsi="Segoe UI" w:cs="Segoe UI"/>
      <w:sz w:val="18"/>
      <w:szCs w:val="18"/>
    </w:rPr>
  </w:style>
  <w:style w:type="paragraph" w:styleId="a6">
    <w:name w:val="annotation text"/>
    <w:basedOn w:val="a"/>
    <w:link w:val="a7"/>
    <w:uiPriority w:val="99"/>
    <w:unhideWhenUsed/>
    <w:rsid w:val="00164B6A"/>
    <w:pPr>
      <w:spacing w:after="0" w:line="240" w:lineRule="auto"/>
    </w:pPr>
    <w:rPr>
      <w:rFonts w:ascii="Arial" w:eastAsia="Arial" w:hAnsi="Arial" w:cs="Arial"/>
      <w:sz w:val="20"/>
      <w:szCs w:val="20"/>
    </w:rPr>
  </w:style>
  <w:style w:type="character" w:customStyle="1" w:styleId="a7">
    <w:name w:val="Текст примечания Знак"/>
    <w:basedOn w:val="a0"/>
    <w:link w:val="a6"/>
    <w:uiPriority w:val="99"/>
    <w:rsid w:val="00164B6A"/>
    <w:rPr>
      <w:rFonts w:ascii="Arial" w:eastAsia="Arial" w:hAnsi="Arial" w:cs="Arial"/>
      <w:sz w:val="20"/>
      <w:szCs w:val="20"/>
    </w:rPr>
  </w:style>
  <w:style w:type="paragraph" w:styleId="a8">
    <w:name w:val="Title"/>
    <w:basedOn w:val="a"/>
    <w:next w:val="a"/>
    <w:link w:val="11"/>
    <w:qFormat/>
    <w:rsid w:val="00164B6A"/>
    <w:pPr>
      <w:keepNext/>
      <w:keepLines/>
      <w:spacing w:after="60"/>
    </w:pPr>
    <w:rPr>
      <w:rFonts w:ascii="Arial" w:eastAsia="Arial" w:hAnsi="Arial" w:cs="Arial"/>
      <w:sz w:val="52"/>
      <w:szCs w:val="52"/>
    </w:rPr>
  </w:style>
  <w:style w:type="character" w:customStyle="1" w:styleId="a9">
    <w:name w:val="Название Знак"/>
    <w:basedOn w:val="a0"/>
    <w:link w:val="a8"/>
    <w:uiPriority w:val="10"/>
    <w:rsid w:val="00164B6A"/>
    <w:rPr>
      <w:rFonts w:asciiTheme="majorHAnsi" w:eastAsiaTheme="majorEastAsia" w:hAnsiTheme="majorHAnsi" w:cstheme="majorBidi"/>
      <w:color w:val="17365D" w:themeColor="text2" w:themeShade="BF"/>
      <w:spacing w:val="5"/>
      <w:kern w:val="28"/>
      <w:sz w:val="52"/>
      <w:szCs w:val="52"/>
    </w:rPr>
  </w:style>
  <w:style w:type="character" w:customStyle="1" w:styleId="11">
    <w:name w:val="Название Знак1"/>
    <w:link w:val="a8"/>
    <w:rsid w:val="00164B6A"/>
    <w:rPr>
      <w:rFonts w:ascii="Arial" w:eastAsia="Arial" w:hAnsi="Arial" w:cs="Arial"/>
      <w:sz w:val="52"/>
      <w:szCs w:val="52"/>
    </w:rPr>
  </w:style>
  <w:style w:type="paragraph" w:styleId="aa">
    <w:name w:val="Subtitle"/>
    <w:basedOn w:val="a"/>
    <w:next w:val="a"/>
    <w:link w:val="ab"/>
    <w:qFormat/>
    <w:rsid w:val="00164B6A"/>
    <w:pPr>
      <w:keepNext/>
      <w:keepLines/>
      <w:spacing w:after="320"/>
    </w:pPr>
    <w:rPr>
      <w:rFonts w:ascii="Arial" w:eastAsia="Arial" w:hAnsi="Arial" w:cs="Arial"/>
      <w:color w:val="666666"/>
      <w:sz w:val="30"/>
      <w:szCs w:val="30"/>
    </w:rPr>
  </w:style>
  <w:style w:type="character" w:customStyle="1" w:styleId="ab">
    <w:name w:val="Подзаголовок Знак"/>
    <w:basedOn w:val="a0"/>
    <w:link w:val="aa"/>
    <w:rsid w:val="00164B6A"/>
    <w:rPr>
      <w:rFonts w:ascii="Arial" w:eastAsia="Arial" w:hAnsi="Arial" w:cs="Arial"/>
      <w:color w:val="666666"/>
      <w:sz w:val="30"/>
      <w:szCs w:val="30"/>
    </w:rPr>
  </w:style>
  <w:style w:type="table" w:styleId="ac">
    <w:name w:val="Table Grid"/>
    <w:basedOn w:val="a1"/>
    <w:uiPriority w:val="59"/>
    <w:rsid w:val="00164B6A"/>
    <w:pPr>
      <w:spacing w:after="0" w:line="240" w:lineRule="auto"/>
    </w:pPr>
    <w:rPr>
      <w:rFonts w:ascii="Arial" w:eastAsia="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164B6A"/>
    <w:pPr>
      <w:spacing w:after="0"/>
    </w:pPr>
    <w:rPr>
      <w:rFonts w:ascii="Arial" w:eastAsia="Arial" w:hAnsi="Arial" w:cs="Arial"/>
    </w:rPr>
    <w:tblPr>
      <w:tblCellMar>
        <w:top w:w="0" w:type="dxa"/>
        <w:left w:w="0" w:type="dxa"/>
        <w:bottom w:w="0" w:type="dxa"/>
        <w:right w:w="0" w:type="dxa"/>
      </w:tblCellMar>
    </w:tblPr>
  </w:style>
  <w:style w:type="table" w:customStyle="1" w:styleId="Style18">
    <w:name w:val="_Style 18"/>
    <w:basedOn w:val="TableNormal"/>
    <w:rsid w:val="00164B6A"/>
    <w:tblPr>
      <w:tblStyleRowBandSize w:val="1"/>
      <w:tblStyleColBandSize w:val="1"/>
      <w:tblCellMar>
        <w:top w:w="100" w:type="dxa"/>
        <w:left w:w="100" w:type="dxa"/>
        <w:bottom w:w="100" w:type="dxa"/>
        <w:right w:w="100" w:type="dxa"/>
      </w:tblCellMar>
    </w:tblPr>
  </w:style>
  <w:style w:type="table" w:customStyle="1" w:styleId="Style19">
    <w:name w:val="_Style 19"/>
    <w:basedOn w:val="TableNormal"/>
    <w:rsid w:val="00164B6A"/>
    <w:tblPr>
      <w:tblStyleRowBandSize w:val="1"/>
      <w:tblStyleColBandSize w:val="1"/>
      <w:tblCellMar>
        <w:top w:w="100" w:type="dxa"/>
        <w:left w:w="100" w:type="dxa"/>
        <w:bottom w:w="100" w:type="dxa"/>
        <w:right w:w="100" w:type="dxa"/>
      </w:tblCellMar>
    </w:tblPr>
  </w:style>
  <w:style w:type="paragraph" w:styleId="ad">
    <w:name w:val="List Paragraph"/>
    <w:basedOn w:val="a"/>
    <w:uiPriority w:val="34"/>
    <w:qFormat/>
    <w:rsid w:val="00164B6A"/>
    <w:pPr>
      <w:spacing w:after="0"/>
      <w:ind w:left="720"/>
      <w:contextualSpacing/>
    </w:pPr>
    <w:rPr>
      <w:rFonts w:ascii="Arial" w:eastAsia="Arial" w:hAnsi="Arial" w:cs="Arial"/>
    </w:rPr>
  </w:style>
  <w:style w:type="paragraph" w:styleId="ae">
    <w:name w:val="Revision"/>
    <w:uiPriority w:val="99"/>
    <w:semiHidden/>
    <w:rsid w:val="00164B6A"/>
    <w:pPr>
      <w:spacing w:after="0" w:line="240" w:lineRule="auto"/>
    </w:pPr>
    <w:rPr>
      <w:rFonts w:ascii="Arial" w:eastAsia="Arial" w:hAnsi="Arial" w:cs="Arial"/>
    </w:rPr>
  </w:style>
  <w:style w:type="paragraph" w:styleId="af">
    <w:name w:val="annotation subject"/>
    <w:basedOn w:val="a6"/>
    <w:next w:val="a6"/>
    <w:link w:val="af0"/>
    <w:uiPriority w:val="99"/>
    <w:semiHidden/>
    <w:unhideWhenUsed/>
    <w:rsid w:val="00164B6A"/>
    <w:pPr>
      <w:spacing w:line="276" w:lineRule="auto"/>
    </w:pPr>
    <w:rPr>
      <w:b/>
      <w:bCs/>
    </w:rPr>
  </w:style>
  <w:style w:type="character" w:customStyle="1" w:styleId="af0">
    <w:name w:val="Тема примечания Знак"/>
    <w:basedOn w:val="a7"/>
    <w:link w:val="af"/>
    <w:uiPriority w:val="99"/>
    <w:semiHidden/>
    <w:rsid w:val="00164B6A"/>
    <w:rPr>
      <w:b/>
      <w:bCs/>
    </w:rPr>
  </w:style>
  <w:style w:type="paragraph" w:customStyle="1" w:styleId="12">
    <w:name w:val="Абзац списка1"/>
    <w:basedOn w:val="a"/>
    <w:rsid w:val="00164B6A"/>
    <w:pPr>
      <w:spacing w:before="100" w:beforeAutospacing="1" w:after="100" w:afterAutospacing="1" w:line="240" w:lineRule="auto"/>
      <w:contextualSpacing/>
    </w:pPr>
    <w:rPr>
      <w:rFonts w:ascii="Calibri" w:eastAsia="Times New Roman" w:hAnsi="Calibri" w:cs="Times New Roman"/>
      <w:sz w:val="24"/>
      <w:szCs w:val="24"/>
    </w:rPr>
  </w:style>
  <w:style w:type="paragraph" w:styleId="af1">
    <w:name w:val="header"/>
    <w:basedOn w:val="a"/>
    <w:link w:val="af2"/>
    <w:uiPriority w:val="99"/>
    <w:unhideWhenUsed/>
    <w:rsid w:val="00164B6A"/>
    <w:pPr>
      <w:tabs>
        <w:tab w:val="center" w:pos="4677"/>
        <w:tab w:val="right" w:pos="9355"/>
      </w:tabs>
      <w:spacing w:after="0"/>
    </w:pPr>
    <w:rPr>
      <w:rFonts w:ascii="Arial" w:eastAsia="Arial" w:hAnsi="Arial" w:cs="Arial"/>
    </w:rPr>
  </w:style>
  <w:style w:type="character" w:customStyle="1" w:styleId="af2">
    <w:name w:val="Верхний колонтитул Знак"/>
    <w:basedOn w:val="a0"/>
    <w:link w:val="af1"/>
    <w:uiPriority w:val="99"/>
    <w:rsid w:val="00164B6A"/>
    <w:rPr>
      <w:rFonts w:ascii="Arial" w:eastAsia="Arial" w:hAnsi="Arial" w:cs="Arial"/>
    </w:rPr>
  </w:style>
  <w:style w:type="paragraph" w:styleId="af3">
    <w:name w:val="footer"/>
    <w:basedOn w:val="a"/>
    <w:link w:val="af4"/>
    <w:uiPriority w:val="99"/>
    <w:unhideWhenUsed/>
    <w:rsid w:val="00164B6A"/>
    <w:pPr>
      <w:tabs>
        <w:tab w:val="center" w:pos="4677"/>
        <w:tab w:val="right" w:pos="9355"/>
      </w:tabs>
      <w:spacing w:after="0"/>
    </w:pPr>
    <w:rPr>
      <w:rFonts w:ascii="Arial" w:eastAsia="Arial" w:hAnsi="Arial" w:cs="Arial"/>
    </w:rPr>
  </w:style>
  <w:style w:type="character" w:customStyle="1" w:styleId="af4">
    <w:name w:val="Нижний колонтитул Знак"/>
    <w:basedOn w:val="a0"/>
    <w:link w:val="af3"/>
    <w:uiPriority w:val="99"/>
    <w:rsid w:val="00164B6A"/>
    <w:rPr>
      <w:rFonts w:ascii="Arial" w:eastAsia="Arial" w:hAnsi="Arial" w:cs="Arial"/>
    </w:rPr>
  </w:style>
  <w:style w:type="paragraph" w:styleId="13">
    <w:name w:val="toc 1"/>
    <w:basedOn w:val="a"/>
    <w:next w:val="a"/>
    <w:autoRedefine/>
    <w:uiPriority w:val="39"/>
    <w:unhideWhenUsed/>
    <w:rsid w:val="00164B6A"/>
    <w:pPr>
      <w:tabs>
        <w:tab w:val="right" w:leader="dot" w:pos="9355"/>
      </w:tabs>
      <w:spacing w:after="0"/>
    </w:pPr>
    <w:rPr>
      <w:rFonts w:ascii="Times New Roman" w:eastAsia="Arial" w:hAnsi="Times New Roman" w:cs="Times New Roman"/>
      <w:b/>
      <w:bCs/>
      <w:noProof/>
      <w:sz w:val="24"/>
      <w:szCs w:val="24"/>
    </w:rPr>
  </w:style>
  <w:style w:type="paragraph" w:styleId="21">
    <w:name w:val="toc 2"/>
    <w:basedOn w:val="a"/>
    <w:next w:val="a"/>
    <w:autoRedefine/>
    <w:uiPriority w:val="39"/>
    <w:unhideWhenUsed/>
    <w:rsid w:val="00164B6A"/>
    <w:pPr>
      <w:tabs>
        <w:tab w:val="right" w:leader="dot" w:pos="9355"/>
      </w:tabs>
      <w:spacing w:after="0"/>
      <w:ind w:left="220"/>
    </w:pPr>
    <w:rPr>
      <w:rFonts w:ascii="Arial" w:eastAsia="Arial" w:hAnsi="Arial" w:cs="Arial"/>
    </w:rPr>
  </w:style>
  <w:style w:type="character" w:styleId="af5">
    <w:name w:val="Hyperlink"/>
    <w:uiPriority w:val="99"/>
    <w:unhideWhenUsed/>
    <w:rsid w:val="00164B6A"/>
    <w:rPr>
      <w:color w:val="0563C1"/>
      <w:u w:val="single"/>
    </w:rPr>
  </w:style>
  <w:style w:type="paragraph" w:styleId="af6">
    <w:name w:val="endnote text"/>
    <w:basedOn w:val="a"/>
    <w:link w:val="af7"/>
    <w:uiPriority w:val="99"/>
    <w:semiHidden/>
    <w:unhideWhenUsed/>
    <w:rsid w:val="00164B6A"/>
    <w:pPr>
      <w:spacing w:after="0"/>
    </w:pPr>
    <w:rPr>
      <w:rFonts w:ascii="Arial" w:eastAsia="Arial" w:hAnsi="Arial" w:cs="Arial"/>
      <w:sz w:val="20"/>
      <w:szCs w:val="20"/>
    </w:rPr>
  </w:style>
  <w:style w:type="character" w:customStyle="1" w:styleId="af7">
    <w:name w:val="Текст концевой сноски Знак"/>
    <w:basedOn w:val="a0"/>
    <w:link w:val="af6"/>
    <w:uiPriority w:val="99"/>
    <w:rsid w:val="00164B6A"/>
    <w:rPr>
      <w:rFonts w:ascii="Arial" w:eastAsia="Arial" w:hAnsi="Arial" w:cs="Arial"/>
      <w:sz w:val="20"/>
      <w:szCs w:val="20"/>
    </w:rPr>
  </w:style>
  <w:style w:type="character" w:styleId="af8">
    <w:name w:val="endnote reference"/>
    <w:uiPriority w:val="99"/>
    <w:semiHidden/>
    <w:unhideWhenUsed/>
    <w:rsid w:val="00164B6A"/>
    <w:rPr>
      <w:vertAlign w:val="superscript"/>
    </w:rPr>
  </w:style>
  <w:style w:type="paragraph" w:styleId="af9">
    <w:name w:val="footnote text"/>
    <w:basedOn w:val="a"/>
    <w:link w:val="afa"/>
    <w:uiPriority w:val="99"/>
    <w:semiHidden/>
    <w:unhideWhenUsed/>
    <w:rsid w:val="00164B6A"/>
    <w:pPr>
      <w:spacing w:after="0"/>
    </w:pPr>
    <w:rPr>
      <w:rFonts w:ascii="Arial" w:eastAsia="Arial" w:hAnsi="Arial" w:cs="Arial"/>
      <w:sz w:val="20"/>
      <w:szCs w:val="20"/>
    </w:rPr>
  </w:style>
  <w:style w:type="character" w:customStyle="1" w:styleId="afa">
    <w:name w:val="Текст сноски Знак"/>
    <w:basedOn w:val="a0"/>
    <w:link w:val="af9"/>
    <w:uiPriority w:val="99"/>
    <w:rsid w:val="00164B6A"/>
    <w:rPr>
      <w:rFonts w:ascii="Arial" w:eastAsia="Arial" w:hAnsi="Arial" w:cs="Arial"/>
      <w:sz w:val="20"/>
      <w:szCs w:val="20"/>
    </w:rPr>
  </w:style>
  <w:style w:type="character" w:styleId="afb">
    <w:name w:val="footnote reference"/>
    <w:uiPriority w:val="99"/>
    <w:unhideWhenUsed/>
    <w:rsid w:val="00164B6A"/>
    <w:rPr>
      <w:vertAlign w:val="superscript"/>
    </w:rPr>
  </w:style>
  <w:style w:type="character" w:styleId="afc">
    <w:name w:val="page number"/>
    <w:basedOn w:val="a0"/>
    <w:uiPriority w:val="99"/>
    <w:semiHidden/>
    <w:unhideWhenUsed/>
    <w:rsid w:val="00164B6A"/>
  </w:style>
  <w:style w:type="paragraph" w:styleId="afd">
    <w:name w:val="No Spacing"/>
    <w:uiPriority w:val="1"/>
    <w:qFormat/>
    <w:rsid w:val="00164B6A"/>
    <w:pPr>
      <w:spacing w:after="0" w:line="240" w:lineRule="auto"/>
    </w:pPr>
    <w:rPr>
      <w:rFonts w:ascii="Cambria" w:eastAsia="Cambria" w:hAnsi="Cambria" w:cs="Cambria"/>
    </w:rPr>
  </w:style>
  <w:style w:type="paragraph" w:styleId="22">
    <w:name w:val="Quote"/>
    <w:basedOn w:val="a"/>
    <w:next w:val="a"/>
    <w:link w:val="23"/>
    <w:uiPriority w:val="29"/>
    <w:qFormat/>
    <w:rsid w:val="00164B6A"/>
    <w:pPr>
      <w:spacing w:after="160" w:line="259" w:lineRule="auto"/>
      <w:ind w:left="720" w:right="720"/>
    </w:pPr>
    <w:rPr>
      <w:rFonts w:ascii="Cambria" w:eastAsia="Cambria" w:hAnsi="Cambria" w:cs="Cambria"/>
      <w:i/>
    </w:rPr>
  </w:style>
  <w:style w:type="character" w:customStyle="1" w:styleId="23">
    <w:name w:val="Цитата 2 Знак"/>
    <w:basedOn w:val="a0"/>
    <w:link w:val="22"/>
    <w:uiPriority w:val="29"/>
    <w:rsid w:val="00164B6A"/>
    <w:rPr>
      <w:rFonts w:ascii="Cambria" w:eastAsia="Cambria" w:hAnsi="Cambria" w:cs="Cambria"/>
      <w:i/>
    </w:rPr>
  </w:style>
  <w:style w:type="paragraph" w:styleId="afe">
    <w:name w:val="Intense Quote"/>
    <w:basedOn w:val="a"/>
    <w:next w:val="a"/>
    <w:link w:val="aff"/>
    <w:uiPriority w:val="30"/>
    <w:qFormat/>
    <w:rsid w:val="00164B6A"/>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pPr>
    <w:rPr>
      <w:rFonts w:ascii="Cambria" w:eastAsia="Cambria" w:hAnsi="Cambria" w:cs="Cambria"/>
      <w:i/>
    </w:rPr>
  </w:style>
  <w:style w:type="character" w:customStyle="1" w:styleId="aff">
    <w:name w:val="Выделенная цитата Знак"/>
    <w:basedOn w:val="a0"/>
    <w:link w:val="afe"/>
    <w:uiPriority w:val="30"/>
    <w:rsid w:val="00164B6A"/>
    <w:rPr>
      <w:rFonts w:ascii="Cambria" w:eastAsia="Cambria" w:hAnsi="Cambria" w:cs="Cambria"/>
      <w:i/>
      <w:shd w:val="clear" w:color="auto" w:fill="F2F2F2"/>
    </w:rPr>
  </w:style>
  <w:style w:type="character" w:customStyle="1" w:styleId="HeaderChar">
    <w:name w:val="Header Char"/>
    <w:basedOn w:val="a0"/>
    <w:uiPriority w:val="99"/>
    <w:rsid w:val="00164B6A"/>
  </w:style>
  <w:style w:type="character" w:customStyle="1" w:styleId="FooterChar">
    <w:name w:val="Footer Char"/>
    <w:basedOn w:val="a0"/>
    <w:uiPriority w:val="99"/>
    <w:rsid w:val="00164B6A"/>
  </w:style>
  <w:style w:type="character" w:customStyle="1" w:styleId="CaptionChar">
    <w:name w:val="Caption Char"/>
    <w:uiPriority w:val="99"/>
    <w:rsid w:val="00164B6A"/>
  </w:style>
  <w:style w:type="table" w:customStyle="1" w:styleId="BorderedLined-Accent2">
    <w:name w:val="Bordered &amp; Lined - Accent 2"/>
    <w:basedOn w:val="a1"/>
    <w:uiPriority w:val="99"/>
    <w:rsid w:val="00164B6A"/>
    <w:pPr>
      <w:spacing w:after="0" w:line="240" w:lineRule="auto"/>
    </w:pPr>
    <w:rPr>
      <w:rFonts w:ascii="Cambria" w:eastAsia="Cambria" w:hAnsi="Cambria" w:cs="Cambria"/>
      <w:color w:val="404040"/>
      <w:sz w:val="20"/>
      <w:szCs w:val="2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164B6A"/>
    <w:pPr>
      <w:spacing w:after="0" w:line="240" w:lineRule="auto"/>
    </w:pPr>
    <w:rPr>
      <w:rFonts w:ascii="Cambria" w:eastAsia="Cambria" w:hAnsi="Cambria" w:cs="Cambria"/>
      <w:color w:val="404040"/>
      <w:sz w:val="20"/>
      <w:szCs w:val="2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164B6A"/>
    <w:pPr>
      <w:spacing w:after="0" w:line="240" w:lineRule="auto"/>
    </w:pPr>
    <w:rPr>
      <w:rFonts w:ascii="Cambria" w:eastAsia="Cambria" w:hAnsi="Cambria" w:cs="Cambria"/>
      <w:color w:val="404040"/>
      <w:sz w:val="20"/>
      <w:szCs w:val="2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164B6A"/>
    <w:pPr>
      <w:spacing w:after="0" w:line="240" w:lineRule="auto"/>
    </w:pPr>
    <w:rPr>
      <w:rFonts w:ascii="Cambria" w:eastAsia="Cambria" w:hAnsi="Cambria" w:cs="Cambria"/>
      <w:color w:val="404040"/>
      <w:sz w:val="20"/>
      <w:szCs w:val="2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164B6A"/>
    <w:pPr>
      <w:spacing w:after="0" w:line="240" w:lineRule="auto"/>
    </w:pPr>
    <w:rPr>
      <w:rFonts w:ascii="Cambria" w:eastAsia="Cambria" w:hAnsi="Cambria" w:cs="Cambria"/>
      <w:color w:val="404040"/>
      <w:sz w:val="20"/>
      <w:szCs w:val="2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164B6A"/>
    <w:pPr>
      <w:spacing w:after="0" w:line="240" w:lineRule="auto"/>
    </w:pPr>
    <w:rPr>
      <w:rFonts w:ascii="Cambria" w:eastAsia="Cambria" w:hAnsi="Cambria" w:cs="Cambria"/>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5">
    <w:name w:val="Bordered - Accent 5"/>
    <w:basedOn w:val="a1"/>
    <w:uiPriority w:val="99"/>
    <w:rsid w:val="00164B6A"/>
    <w:pPr>
      <w:spacing w:after="0" w:line="240" w:lineRule="auto"/>
    </w:pPr>
    <w:rPr>
      <w:rFonts w:ascii="Cambria" w:eastAsia="Cambria" w:hAnsi="Cambria" w:cs="Cambri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paragraph" w:styleId="51">
    <w:name w:val="toc 5"/>
    <w:basedOn w:val="a"/>
    <w:next w:val="a"/>
    <w:uiPriority w:val="39"/>
    <w:unhideWhenUsed/>
    <w:rsid w:val="00164B6A"/>
    <w:pPr>
      <w:spacing w:after="57" w:line="259" w:lineRule="auto"/>
      <w:ind w:left="1134"/>
    </w:pPr>
    <w:rPr>
      <w:rFonts w:ascii="Cambria" w:eastAsia="Cambria" w:hAnsi="Cambria" w:cs="Cambria"/>
    </w:rPr>
  </w:style>
  <w:style w:type="paragraph" w:styleId="61">
    <w:name w:val="toc 6"/>
    <w:basedOn w:val="a"/>
    <w:next w:val="a"/>
    <w:uiPriority w:val="39"/>
    <w:unhideWhenUsed/>
    <w:rsid w:val="00164B6A"/>
    <w:pPr>
      <w:spacing w:after="57" w:line="259" w:lineRule="auto"/>
      <w:ind w:left="1417"/>
    </w:pPr>
    <w:rPr>
      <w:rFonts w:ascii="Cambria" w:eastAsia="Cambria" w:hAnsi="Cambria" w:cs="Cambria"/>
    </w:rPr>
  </w:style>
  <w:style w:type="paragraph" w:styleId="71">
    <w:name w:val="toc 7"/>
    <w:basedOn w:val="a"/>
    <w:next w:val="a"/>
    <w:uiPriority w:val="39"/>
    <w:unhideWhenUsed/>
    <w:rsid w:val="00164B6A"/>
    <w:pPr>
      <w:spacing w:after="57" w:line="259" w:lineRule="auto"/>
      <w:ind w:left="1701"/>
    </w:pPr>
    <w:rPr>
      <w:rFonts w:ascii="Cambria" w:eastAsia="Cambria" w:hAnsi="Cambria" w:cs="Cambria"/>
    </w:rPr>
  </w:style>
  <w:style w:type="paragraph" w:styleId="81">
    <w:name w:val="toc 8"/>
    <w:basedOn w:val="a"/>
    <w:next w:val="a"/>
    <w:uiPriority w:val="39"/>
    <w:unhideWhenUsed/>
    <w:rsid w:val="00164B6A"/>
    <w:pPr>
      <w:spacing w:after="57" w:line="259" w:lineRule="auto"/>
      <w:ind w:left="1984"/>
    </w:pPr>
    <w:rPr>
      <w:rFonts w:ascii="Cambria" w:eastAsia="Cambria" w:hAnsi="Cambria" w:cs="Cambria"/>
    </w:rPr>
  </w:style>
  <w:style w:type="paragraph" w:styleId="91">
    <w:name w:val="toc 9"/>
    <w:basedOn w:val="a"/>
    <w:next w:val="a"/>
    <w:uiPriority w:val="39"/>
    <w:unhideWhenUsed/>
    <w:rsid w:val="00164B6A"/>
    <w:pPr>
      <w:spacing w:after="57" w:line="259" w:lineRule="auto"/>
      <w:ind w:left="2268"/>
    </w:pPr>
    <w:rPr>
      <w:rFonts w:ascii="Cambria" w:eastAsia="Cambria" w:hAnsi="Cambria" w:cs="Cambria"/>
    </w:rPr>
  </w:style>
  <w:style w:type="paragraph" w:styleId="aff0">
    <w:name w:val="TOC Heading"/>
    <w:uiPriority w:val="39"/>
    <w:unhideWhenUsed/>
    <w:rsid w:val="00164B6A"/>
    <w:pPr>
      <w:spacing w:after="160" w:line="259" w:lineRule="auto"/>
    </w:pPr>
    <w:rPr>
      <w:rFonts w:ascii="Cambria" w:eastAsia="Cambria" w:hAnsi="Cambria" w:cs="Cambria"/>
    </w:rPr>
  </w:style>
  <w:style w:type="paragraph" w:styleId="aff1">
    <w:name w:val="table of figures"/>
    <w:basedOn w:val="a"/>
    <w:next w:val="a"/>
    <w:uiPriority w:val="99"/>
    <w:unhideWhenUsed/>
    <w:rsid w:val="00164B6A"/>
    <w:pPr>
      <w:spacing w:after="0" w:line="259" w:lineRule="auto"/>
    </w:pPr>
    <w:rPr>
      <w:rFonts w:ascii="Cambria" w:eastAsia="Cambria" w:hAnsi="Cambria" w:cs="Cambria"/>
    </w:rPr>
  </w:style>
  <w:style w:type="table" w:customStyle="1" w:styleId="StGen0">
    <w:name w:val="StGen0"/>
    <w:basedOn w:val="TableNormal"/>
    <w:rsid w:val="00164B6A"/>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StGen1">
    <w:name w:val="StGen1"/>
    <w:basedOn w:val="TableNormal"/>
    <w:rsid w:val="00164B6A"/>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StGen2">
    <w:name w:val="StGen2"/>
    <w:basedOn w:val="TableNormal"/>
    <w:rsid w:val="00164B6A"/>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StGen3">
    <w:name w:val="StGen3"/>
    <w:basedOn w:val="TableNormal"/>
    <w:rsid w:val="00164B6A"/>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StGen4">
    <w:name w:val="StGen4"/>
    <w:basedOn w:val="TableNormal"/>
    <w:rsid w:val="00164B6A"/>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StGen5">
    <w:name w:val="StGen5"/>
    <w:basedOn w:val="TableNormal"/>
    <w:rsid w:val="00164B6A"/>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paragraph" w:styleId="31">
    <w:name w:val="toc 3"/>
    <w:basedOn w:val="a"/>
    <w:next w:val="a"/>
    <w:uiPriority w:val="39"/>
    <w:unhideWhenUsed/>
    <w:rsid w:val="00164B6A"/>
    <w:pPr>
      <w:spacing w:after="100" w:line="259" w:lineRule="auto"/>
      <w:ind w:left="440"/>
    </w:pPr>
    <w:rPr>
      <w:rFonts w:ascii="Cambria" w:eastAsia="Cambria" w:hAnsi="Cambria" w:cs="Cambria"/>
    </w:rPr>
  </w:style>
  <w:style w:type="paragraph" w:styleId="41">
    <w:name w:val="toc 4"/>
    <w:basedOn w:val="a"/>
    <w:next w:val="a"/>
    <w:uiPriority w:val="39"/>
    <w:unhideWhenUsed/>
    <w:rsid w:val="00164B6A"/>
    <w:pPr>
      <w:spacing w:after="100" w:line="259" w:lineRule="auto"/>
      <w:ind w:left="660"/>
    </w:pPr>
    <w:rPr>
      <w:rFonts w:ascii="Cambria" w:eastAsia="Cambria" w:hAnsi="Cambria" w:cs="Cambr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vbinfo.ru/" TargetMode="External"/><Relationship Id="rId18" Type="http://schemas.openxmlformats.org/officeDocument/2006/relationships/hyperlink" Target="https://bvbinfo.ru/" TargetMode="External"/><Relationship Id="rId26" Type="http://schemas.openxmlformats.org/officeDocument/2006/relationships/hyperlink" Target="https://bvbinfo.ru/" TargetMode="External"/><Relationship Id="rId39" Type="http://schemas.openxmlformats.org/officeDocument/2006/relationships/hyperlink" Target="https://bvbinfo.ru/" TargetMode="External"/><Relationship Id="rId21" Type="http://schemas.openxmlformats.org/officeDocument/2006/relationships/hyperlink" Target="https://bvbinfo.ru/" TargetMode="External"/><Relationship Id="rId34" Type="http://schemas.openxmlformats.org/officeDocument/2006/relationships/hyperlink" Target="https://bvbinfo.ru/" TargetMode="External"/><Relationship Id="rId42" Type="http://schemas.openxmlformats.org/officeDocument/2006/relationships/hyperlink" Target="https://bvbinfo.ru/" TargetMode="External"/><Relationship Id="rId47" Type="http://schemas.openxmlformats.org/officeDocument/2006/relationships/hyperlink" Target="https://bvbinfo.ru/" TargetMode="External"/><Relationship Id="rId50" Type="http://schemas.openxmlformats.org/officeDocument/2006/relationships/hyperlink" Target="https://bvbinfo.ru/" TargetMode="External"/><Relationship Id="rId55" Type="http://schemas.openxmlformats.org/officeDocument/2006/relationships/image" Target="media/image4.png"/><Relationship Id="rId63" Type="http://schemas.openxmlformats.org/officeDocument/2006/relationships/image" Target="media/image12.pn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bvbinfo.ru/" TargetMode="External"/><Relationship Id="rId29" Type="http://schemas.openxmlformats.org/officeDocument/2006/relationships/hyperlink" Target="https://bvbinfo.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vbinfo.ru/" TargetMode="External"/><Relationship Id="rId24" Type="http://schemas.openxmlformats.org/officeDocument/2006/relationships/hyperlink" Target="https://bvbinfo.ru/" TargetMode="External"/><Relationship Id="rId32" Type="http://schemas.openxmlformats.org/officeDocument/2006/relationships/hyperlink" Target="https://bvbinfo.ru/" TargetMode="External"/><Relationship Id="rId37" Type="http://schemas.openxmlformats.org/officeDocument/2006/relationships/hyperlink" Target="https://bvbinfo.ru/" TargetMode="External"/><Relationship Id="rId40" Type="http://schemas.openxmlformats.org/officeDocument/2006/relationships/hyperlink" Target="https://bvbinfo.ru/" TargetMode="External"/><Relationship Id="rId45" Type="http://schemas.openxmlformats.org/officeDocument/2006/relationships/hyperlink" Target="https://bvbinfo.ru/" TargetMode="External"/><Relationship Id="rId53" Type="http://schemas.openxmlformats.org/officeDocument/2006/relationships/image" Target="media/image2.png"/><Relationship Id="rId58" Type="http://schemas.openxmlformats.org/officeDocument/2006/relationships/image" Target="media/image7.png"/><Relationship Id="rId66"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yperlink" Target="https://bvbinfo.ru/" TargetMode="External"/><Relationship Id="rId23" Type="http://schemas.openxmlformats.org/officeDocument/2006/relationships/hyperlink" Target="https://bvbinfo.ru/" TargetMode="External"/><Relationship Id="rId28" Type="http://schemas.openxmlformats.org/officeDocument/2006/relationships/hyperlink" Target="https://bvbinfo.ru/" TargetMode="External"/><Relationship Id="rId36" Type="http://schemas.openxmlformats.org/officeDocument/2006/relationships/hyperlink" Target="https://bvbinfo.ru/" TargetMode="External"/><Relationship Id="rId49" Type="http://schemas.openxmlformats.org/officeDocument/2006/relationships/hyperlink" Target="https://bvbinfo.ru/" TargetMode="External"/><Relationship Id="rId57" Type="http://schemas.openxmlformats.org/officeDocument/2006/relationships/image" Target="media/image6.png"/><Relationship Id="rId61" Type="http://schemas.openxmlformats.org/officeDocument/2006/relationships/image" Target="media/image10.png"/><Relationship Id="rId10" Type="http://schemas.openxmlformats.org/officeDocument/2006/relationships/hyperlink" Target="https://bvbinfo.ru/" TargetMode="External"/><Relationship Id="rId19" Type="http://schemas.openxmlformats.org/officeDocument/2006/relationships/hyperlink" Target="https://bvbinfo.ru/" TargetMode="External"/><Relationship Id="rId31" Type="http://schemas.openxmlformats.org/officeDocument/2006/relationships/hyperlink" Target="https://bvbinfo.ru/" TargetMode="External"/><Relationship Id="rId44" Type="http://schemas.openxmlformats.org/officeDocument/2006/relationships/hyperlink" Target="https://bvbinfo.ru/" TargetMode="External"/><Relationship Id="rId52" Type="http://schemas.openxmlformats.org/officeDocument/2006/relationships/footer" Target="footer2.xml"/><Relationship Id="rId60" Type="http://schemas.openxmlformats.org/officeDocument/2006/relationships/image" Target="media/image9.png"/><Relationship Id="rId65"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bvbinfo.ru/" TargetMode="External"/><Relationship Id="rId14" Type="http://schemas.openxmlformats.org/officeDocument/2006/relationships/hyperlink" Target="https://bvbinfo.ru/" TargetMode="External"/><Relationship Id="rId22" Type="http://schemas.openxmlformats.org/officeDocument/2006/relationships/hyperlink" Target="https://bvbinfo.ru/" TargetMode="External"/><Relationship Id="rId27" Type="http://schemas.openxmlformats.org/officeDocument/2006/relationships/hyperlink" Target="https://bvbinfo.ru/" TargetMode="External"/><Relationship Id="rId30" Type="http://schemas.openxmlformats.org/officeDocument/2006/relationships/hyperlink" Target="https://bvbinfo.ru/" TargetMode="External"/><Relationship Id="rId35" Type="http://schemas.openxmlformats.org/officeDocument/2006/relationships/hyperlink" Target="https://bvbinfo.ru/" TargetMode="External"/><Relationship Id="rId43" Type="http://schemas.openxmlformats.org/officeDocument/2006/relationships/hyperlink" Target="https://bvbinfo.ru/" TargetMode="External"/><Relationship Id="rId48" Type="http://schemas.openxmlformats.org/officeDocument/2006/relationships/hyperlink" Target="https://bvbinfo.ru/" TargetMode="External"/><Relationship Id="rId56" Type="http://schemas.openxmlformats.org/officeDocument/2006/relationships/image" Target="media/image5.png"/><Relationship Id="rId64" Type="http://schemas.openxmlformats.org/officeDocument/2006/relationships/image" Target="media/image13.png"/><Relationship Id="rId8" Type="http://schemas.openxmlformats.org/officeDocument/2006/relationships/hyperlink" Target="https://bvbinfo.ru/"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bvbinfo.ru/" TargetMode="External"/><Relationship Id="rId17" Type="http://schemas.openxmlformats.org/officeDocument/2006/relationships/hyperlink" Target="https://bvbinfo.ru/" TargetMode="External"/><Relationship Id="rId25" Type="http://schemas.openxmlformats.org/officeDocument/2006/relationships/hyperlink" Target="https://bvbinfo.ru/" TargetMode="External"/><Relationship Id="rId33" Type="http://schemas.openxmlformats.org/officeDocument/2006/relationships/hyperlink" Target="https://bvbinfo.ru/" TargetMode="External"/><Relationship Id="rId38" Type="http://schemas.openxmlformats.org/officeDocument/2006/relationships/hyperlink" Target="https://bvbinfo.ru/" TargetMode="External"/><Relationship Id="rId46" Type="http://schemas.openxmlformats.org/officeDocument/2006/relationships/hyperlink" Target="https://bvbinfo.ru/" TargetMode="External"/><Relationship Id="rId59" Type="http://schemas.openxmlformats.org/officeDocument/2006/relationships/image" Target="media/image8.png"/><Relationship Id="rId67" Type="http://schemas.openxmlformats.org/officeDocument/2006/relationships/fontTable" Target="fontTable.xml"/><Relationship Id="rId20" Type="http://schemas.openxmlformats.org/officeDocument/2006/relationships/hyperlink" Target="https://bvbinfo.ru/" TargetMode="External"/><Relationship Id="rId41" Type="http://schemas.openxmlformats.org/officeDocument/2006/relationships/hyperlink" Target="https://bvbinfo.ru/" TargetMode="External"/><Relationship Id="rId54" Type="http://schemas.openxmlformats.org/officeDocument/2006/relationships/image" Target="media/image3.png"/><Relationship Id="rId6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75</Pages>
  <Words>22498</Words>
  <Characters>128245</Characters>
  <Application>Microsoft Office Word</Application>
  <DocSecurity>0</DocSecurity>
  <Lines>1068</Lines>
  <Paragraphs>300</Paragraphs>
  <ScaleCrop>false</ScaleCrop>
  <Company/>
  <LinksUpToDate>false</LinksUpToDate>
  <CharactersWithSpaces>150443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Александровна</dc:creator>
  <cp:keywords/>
  <dc:description/>
  <cp:lastModifiedBy>Секретарь</cp:lastModifiedBy>
  <cp:revision>4</cp:revision>
  <dcterms:created xsi:type="dcterms:W3CDTF">2023-10-30T23:01:00Z</dcterms:created>
  <dcterms:modified xsi:type="dcterms:W3CDTF">2023-10-30T23:27:00Z</dcterms:modified>
</cp:coreProperties>
</file>